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20"/>
        </w:tabs>
        <w:spacing w:line="560" w:lineRule="exact"/>
        <w:rPr>
          <w:rFonts w:ascii="仿宋" w:hAnsi="仿宋" w:eastAsia="仿宋" w:cs="仿宋"/>
          <w:kern w:val="0"/>
          <w:sz w:val="44"/>
          <w:szCs w:val="44"/>
        </w:rPr>
        <w:pPrChange w:id="0" w:author="南湾社创中心" w:date="2019-06-11T11:10:09Z">
          <w:pPr>
            <w:widowControl/>
          </w:pPr>
        </w:pPrChange>
      </w:pPr>
      <w:del w:id="1" w:author="Administrator" w:date="2019-04-19T11:44:17Z">
        <w:r>
          <w:rPr>
            <w:rFonts w:ascii="宋体" w:hAnsi="宋体" w:eastAsia="宋体" w:cs="宋体"/>
            <w:kern w:val="0"/>
            <w:sz w:val="24"/>
          </w:rPr>
          <w:drawing>
            <wp:inline distT="0" distB="0" distL="0" distR="0">
              <wp:extent cx="703580" cy="274320"/>
              <wp:effectExtent l="19050" t="0" r="1270" b="0"/>
              <wp:docPr id="1" name="图片 1" descr="C:\Users\123\Documents\Tencent Files\2801580992\Image\C2C\XF)%}HG$J{]Z{$L(0NV56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23\Documents\Tencent Files\2801580992\Image\C2C\XF)%}HG$J{]Z{$L(0NV56UL.jpg"/>
                      <pic:cNvPicPr>
                        <a:picLocks noChangeAspect="1" noChangeArrowheads="1"/>
                      </pic:cNvPicPr>
                    </pic:nvPicPr>
                    <pic:blipFill>
                      <a:blip r:embed="rId7"/>
                      <a:srcRect/>
                      <a:stretch>
                        <a:fillRect/>
                      </a:stretch>
                    </pic:blipFill>
                    <pic:spPr>
                      <a:xfrm>
                        <a:off x="0" y="0"/>
                        <a:ext cx="703580" cy="274320"/>
                      </a:xfrm>
                      <a:prstGeom prst="rect">
                        <a:avLst/>
                      </a:prstGeom>
                      <a:noFill/>
                      <a:ln w="9525">
                        <a:noFill/>
                        <a:miter lim="800000"/>
                        <a:headEnd/>
                        <a:tailEnd/>
                      </a:ln>
                    </pic:spPr>
                  </pic:pic>
                </a:graphicData>
              </a:graphic>
            </wp:inline>
          </w:drawing>
        </w:r>
      </w:del>
    </w:p>
    <w:p>
      <w:pPr>
        <w:widowControl/>
        <w:spacing w:line="560" w:lineRule="exact"/>
        <w:ind w:firstLine="0" w:firstLineChars="0"/>
        <w:jc w:val="center"/>
        <w:outlineLvl w:val="0"/>
        <w:rPr>
          <w:rFonts w:hint="eastAsia" w:ascii="宋体" w:hAnsi="宋体" w:eastAsia="宋体" w:cs="宋体"/>
          <w:b w:val="0"/>
          <w:bCs w:val="0"/>
          <w:kern w:val="0"/>
          <w:sz w:val="44"/>
          <w:szCs w:val="44"/>
          <w:rPrChange w:id="4" w:author="Administrator" w:date="2019-04-19T14:20:38Z">
            <w:rPr>
              <w:rFonts w:ascii="仿宋" w:hAnsi="仿宋" w:eastAsia="仿宋" w:cs="仿宋"/>
              <w:b/>
              <w:bCs/>
              <w:kern w:val="0"/>
              <w:sz w:val="44"/>
              <w:szCs w:val="44"/>
            </w:rPr>
          </w:rPrChange>
        </w:rPr>
        <w:pPrChange w:id="3" w:author="南湾社创中心" w:date="2019-06-11T11:10:09Z">
          <w:pPr>
            <w:widowControl/>
            <w:ind w:firstLine="442" w:firstLineChars="100"/>
            <w:outlineLvl w:val="9"/>
          </w:pPr>
        </w:pPrChange>
      </w:pPr>
      <w:r>
        <w:rPr>
          <w:rFonts w:hint="eastAsia" w:ascii="宋体" w:hAnsi="宋体" w:eastAsia="宋体" w:cs="宋体"/>
          <w:b w:val="0"/>
          <w:bCs w:val="0"/>
          <w:kern w:val="0"/>
          <w:sz w:val="44"/>
          <w:szCs w:val="44"/>
          <w:rPrChange w:id="5" w:author="Administrator" w:date="2019-04-19T14:20:38Z">
            <w:rPr>
              <w:rFonts w:hint="eastAsia" w:ascii="仿宋" w:hAnsi="仿宋" w:eastAsia="仿宋" w:cs="仿宋"/>
              <w:b/>
              <w:bCs/>
              <w:kern w:val="0"/>
              <w:sz w:val="44"/>
              <w:szCs w:val="44"/>
            </w:rPr>
          </w:rPrChange>
        </w:rPr>
        <w:t>龙</w:t>
      </w:r>
      <w:r>
        <w:rPr>
          <w:rFonts w:hint="eastAsia" w:ascii="宋体" w:hAnsi="宋体" w:eastAsia="宋体" w:cs="宋体"/>
          <w:b w:val="0"/>
          <w:bCs w:val="0"/>
          <w:kern w:val="0"/>
          <w:sz w:val="44"/>
          <w:szCs w:val="44"/>
          <w:rPrChange w:id="6" w:author="Administrator" w:date="2019-04-19T14:20:38Z">
            <w:rPr>
              <w:rFonts w:hint="eastAsia" w:ascii="仿宋" w:hAnsi="仿宋" w:eastAsia="仿宋" w:cs="仿宋"/>
              <w:b/>
              <w:bCs/>
              <w:kern w:val="0"/>
              <w:sz w:val="44"/>
              <w:szCs w:val="44"/>
            </w:rPr>
          </w:rPrChange>
        </w:rPr>
        <w:t>岗社会创新中心南湾创新园培育基地</w:t>
      </w:r>
    </w:p>
    <w:p>
      <w:pPr>
        <w:widowControl/>
        <w:spacing w:line="560" w:lineRule="exact"/>
        <w:ind w:firstLine="0" w:firstLineChars="0"/>
        <w:jc w:val="center"/>
        <w:outlineLvl w:val="0"/>
        <w:rPr>
          <w:rFonts w:hint="eastAsia" w:ascii="宋体" w:hAnsi="宋体" w:eastAsia="宋体" w:cs="宋体"/>
          <w:b w:val="0"/>
          <w:bCs w:val="0"/>
          <w:kern w:val="0"/>
          <w:sz w:val="44"/>
          <w:szCs w:val="44"/>
          <w:rPrChange w:id="8" w:author="Administrator" w:date="2019-04-19T14:20:38Z">
            <w:rPr>
              <w:rFonts w:ascii="仿宋" w:hAnsi="仿宋" w:eastAsia="仿宋" w:cs="仿宋"/>
              <w:kern w:val="0"/>
              <w:sz w:val="44"/>
              <w:szCs w:val="44"/>
            </w:rPr>
          </w:rPrChange>
        </w:rPr>
        <w:pPrChange w:id="7" w:author="南湾社创中心" w:date="2019-06-11T11:10:09Z">
          <w:pPr>
            <w:widowControl/>
            <w:ind w:firstLine="3534" w:firstLineChars="800"/>
            <w:outlineLvl w:val="9"/>
          </w:pPr>
        </w:pPrChange>
      </w:pPr>
      <w:r>
        <w:rPr>
          <w:rFonts w:hint="eastAsia" w:ascii="宋体" w:hAnsi="宋体" w:eastAsia="宋体" w:cs="宋体"/>
          <w:b w:val="0"/>
          <w:bCs w:val="0"/>
          <w:kern w:val="0"/>
          <w:sz w:val="44"/>
          <w:szCs w:val="44"/>
          <w:rPrChange w:id="9" w:author="Administrator" w:date="2019-04-19T14:20:38Z">
            <w:rPr>
              <w:rFonts w:hint="eastAsia" w:ascii="仿宋" w:hAnsi="仿宋" w:eastAsia="仿宋" w:cs="仿宋"/>
              <w:b/>
              <w:bCs/>
              <w:kern w:val="0"/>
              <w:sz w:val="44"/>
              <w:szCs w:val="44"/>
            </w:rPr>
          </w:rPrChange>
        </w:rPr>
        <w:t>试行办法</w:t>
      </w:r>
      <w:bookmarkStart w:id="0" w:name="_GoBack"/>
      <w:bookmarkEnd w:id="0"/>
    </w:p>
    <w:p>
      <w:pPr>
        <w:widowControl/>
        <w:numPr>
          <w:ilvl w:val="255"/>
          <w:numId w:val="0"/>
        </w:numPr>
        <w:spacing w:line="560" w:lineRule="exact"/>
        <w:ind w:left="3380"/>
        <w:outlineLvl w:val="9"/>
        <w:rPr>
          <w:rFonts w:ascii="仿宋" w:hAnsi="仿宋" w:eastAsia="仿宋" w:cs="仿宋"/>
          <w:b/>
          <w:bCs/>
          <w:kern w:val="0"/>
          <w:sz w:val="32"/>
          <w:szCs w:val="32"/>
        </w:rPr>
        <w:pPrChange w:id="10" w:author="南湾社创中心" w:date="2019-06-11T11:10:09Z">
          <w:pPr>
            <w:widowControl/>
            <w:numPr>
              <w:ilvl w:val="255"/>
              <w:numId w:val="0"/>
            </w:numPr>
            <w:ind w:left="3380"/>
            <w:outlineLvl w:val="9"/>
          </w:pPr>
        </w:pPrChange>
      </w:pPr>
    </w:p>
    <w:p>
      <w:pPr>
        <w:widowControl/>
        <w:numPr>
          <w:ilvl w:val="255"/>
          <w:numId w:val="0"/>
        </w:numPr>
        <w:spacing w:line="560" w:lineRule="exact"/>
        <w:ind w:left="3380"/>
        <w:outlineLvl w:val="0"/>
        <w:rPr>
          <w:rFonts w:ascii="仿宋" w:hAnsi="仿宋" w:eastAsia="仿宋" w:cs="仿宋"/>
          <w:b/>
          <w:bCs/>
          <w:kern w:val="0"/>
          <w:sz w:val="32"/>
          <w:szCs w:val="32"/>
        </w:rPr>
        <w:pPrChange w:id="11" w:author="南湾社创中心" w:date="2019-06-11T11:10:09Z">
          <w:pPr>
            <w:widowControl/>
            <w:numPr>
              <w:ilvl w:val="255"/>
              <w:numId w:val="0"/>
            </w:numPr>
            <w:ind w:left="3380"/>
            <w:outlineLvl w:val="0"/>
          </w:pPr>
        </w:pPrChange>
      </w:pPr>
      <w:r>
        <w:rPr>
          <w:rFonts w:hint="eastAsia" w:ascii="仿宋" w:hAnsi="仿宋" w:eastAsia="仿宋" w:cs="仿宋"/>
          <w:b/>
          <w:bCs/>
          <w:kern w:val="0"/>
          <w:sz w:val="32"/>
          <w:szCs w:val="32"/>
        </w:rPr>
        <w:t>一、总则</w:t>
      </w:r>
    </w:p>
    <w:p>
      <w:pPr>
        <w:widowControl/>
        <w:spacing w:line="560" w:lineRule="exact"/>
        <w:ind w:firstLine="643" w:firstLineChars="200"/>
        <w:rPr>
          <w:rFonts w:ascii="仿宋" w:hAnsi="仿宋" w:eastAsia="仿宋" w:cs="仿宋"/>
          <w:kern w:val="0"/>
          <w:sz w:val="32"/>
          <w:szCs w:val="32"/>
        </w:rPr>
        <w:pPrChange w:id="12" w:author="南湾社创中心" w:date="2019-06-11T11:10:09Z">
          <w:pPr>
            <w:widowControl/>
            <w:ind w:firstLine="643" w:firstLineChars="200"/>
          </w:pPr>
        </w:pPrChange>
      </w:pPr>
      <w:r>
        <w:rPr>
          <w:rFonts w:hint="eastAsia" w:ascii="仿宋" w:hAnsi="仿宋" w:eastAsia="仿宋" w:cs="仿宋"/>
          <w:b/>
          <w:bCs/>
          <w:kern w:val="0"/>
          <w:sz w:val="32"/>
          <w:szCs w:val="32"/>
        </w:rPr>
        <w:t>第一条</w:t>
      </w:r>
      <w:r>
        <w:rPr>
          <w:rFonts w:hint="eastAsia" w:ascii="仿宋" w:hAnsi="仿宋" w:eastAsia="仿宋" w:cs="仿宋"/>
          <w:kern w:val="0"/>
          <w:sz w:val="32"/>
          <w:szCs w:val="32"/>
        </w:rPr>
        <w:t xml:space="preserve"> 为加快本街道社会创新工作体系，提升龙岗</w:t>
      </w:r>
      <w:del w:id="13" w:author="南湾社创中心" w:date="2019-04-02T11:05:33Z">
        <w:r>
          <w:rPr>
            <w:rFonts w:hint="eastAsia" w:ascii="仿宋" w:hAnsi="仿宋" w:eastAsia="仿宋" w:cs="仿宋"/>
            <w:kern w:val="0"/>
            <w:sz w:val="32"/>
            <w:szCs w:val="32"/>
          </w:rPr>
          <w:delText>区</w:delText>
        </w:r>
      </w:del>
      <w:r>
        <w:rPr>
          <w:rFonts w:hint="eastAsia" w:ascii="仿宋" w:hAnsi="仿宋" w:eastAsia="仿宋" w:cs="仿宋"/>
          <w:kern w:val="0"/>
          <w:sz w:val="32"/>
          <w:szCs w:val="32"/>
        </w:rPr>
        <w:t>社会创新中心南湾创新园（以下简称</w:t>
      </w:r>
      <w:del w:id="14" w:author="ZZB01" w:date="2019-03-29T09:32:00Z">
        <w:r>
          <w:rPr>
            <w:rFonts w:hint="eastAsia" w:ascii="仿宋" w:hAnsi="仿宋" w:eastAsia="仿宋" w:cs="仿宋"/>
            <w:kern w:val="0"/>
            <w:sz w:val="32"/>
            <w:szCs w:val="32"/>
          </w:rPr>
          <w:delText>“社创中心”</w:delText>
        </w:r>
      </w:del>
      <w:ins w:id="15" w:author="ZZB01" w:date="2019-03-29T09:32: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）园区管理水平，促进</w:t>
      </w:r>
      <w:del w:id="16" w:author="ZZB01" w:date="2019-03-29T09:33:00Z">
        <w:r>
          <w:rPr>
            <w:rFonts w:hint="eastAsia" w:ascii="仿宋" w:hAnsi="仿宋" w:eastAsia="仿宋" w:cs="仿宋"/>
            <w:kern w:val="0"/>
            <w:sz w:val="32"/>
            <w:szCs w:val="32"/>
          </w:rPr>
          <w:delText>社创中心</w:delText>
        </w:r>
      </w:del>
      <w:ins w:id="17"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实效发挥枢纽型综合性公共服务平台作用，根据</w:t>
      </w:r>
      <w:del w:id="18" w:author="南湾社创中心" w:date="2019-04-02T11:40:09Z">
        <w:r>
          <w:rPr>
            <w:rFonts w:hint="eastAsia" w:ascii="仿宋" w:hAnsi="仿宋" w:eastAsia="仿宋" w:cs="仿宋"/>
            <w:kern w:val="0"/>
            <w:sz w:val="32"/>
            <w:szCs w:val="32"/>
          </w:rPr>
          <w:delText>中心</w:delText>
        </w:r>
      </w:del>
      <w:r>
        <w:rPr>
          <w:rFonts w:hint="eastAsia" w:ascii="仿宋" w:hAnsi="仿宋" w:eastAsia="仿宋" w:cs="仿宋"/>
          <w:kern w:val="0"/>
          <w:sz w:val="32"/>
          <w:szCs w:val="32"/>
        </w:rPr>
        <w:t>现行发展情况，结合《龙岗社会创新中心南湾创新园培育基地管理试行办法》等文件，特制定本办法。</w:t>
      </w:r>
    </w:p>
    <w:p>
      <w:pPr>
        <w:widowControl/>
        <w:spacing w:line="560" w:lineRule="exact"/>
        <w:ind w:firstLine="643" w:firstLineChars="200"/>
        <w:rPr>
          <w:rFonts w:ascii="仿宋" w:hAnsi="仿宋" w:eastAsia="仿宋" w:cs="仿宋"/>
          <w:b/>
          <w:bCs/>
          <w:kern w:val="0"/>
          <w:sz w:val="32"/>
          <w:szCs w:val="32"/>
        </w:rPr>
        <w:pPrChange w:id="19" w:author="南湾社创中心" w:date="2019-06-11T11:10:09Z">
          <w:pPr>
            <w:widowControl/>
            <w:ind w:firstLine="643" w:firstLineChars="200"/>
          </w:pPr>
        </w:pPrChange>
      </w:pPr>
      <w:r>
        <w:rPr>
          <w:rFonts w:hint="eastAsia" w:ascii="仿宋" w:hAnsi="仿宋" w:eastAsia="仿宋" w:cs="仿宋"/>
          <w:b/>
          <w:bCs/>
          <w:kern w:val="0"/>
          <w:sz w:val="32"/>
          <w:szCs w:val="32"/>
        </w:rPr>
        <w:t xml:space="preserve">第二条 </w:t>
      </w:r>
      <w:del w:id="20" w:author="ZZB01" w:date="2019-03-29T09:33:00Z">
        <w:r>
          <w:rPr>
            <w:rFonts w:hint="eastAsia" w:ascii="仿宋" w:hAnsi="仿宋" w:eastAsia="仿宋" w:cs="仿宋"/>
            <w:kern w:val="0"/>
            <w:sz w:val="32"/>
            <w:szCs w:val="32"/>
          </w:rPr>
          <w:delText>社创中心</w:delText>
        </w:r>
      </w:del>
      <w:ins w:id="21"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在南湾街道</w:t>
      </w:r>
      <w:del w:id="22" w:author="ZZB01" w:date="2019-03-29T09:40:00Z">
        <w:r>
          <w:rPr>
            <w:rFonts w:hint="eastAsia" w:ascii="仿宋" w:hAnsi="仿宋" w:eastAsia="仿宋" w:cs="仿宋"/>
            <w:kern w:val="0"/>
            <w:sz w:val="32"/>
            <w:szCs w:val="32"/>
          </w:rPr>
          <w:delText>社会建设领导小组</w:delText>
        </w:r>
      </w:del>
      <w:ins w:id="23" w:author="ZZB01" w:date="2019-03-29T09:40:00Z">
        <w:r>
          <w:rPr>
            <w:rFonts w:hint="eastAsia" w:ascii="仿宋" w:hAnsi="仿宋" w:eastAsia="仿宋" w:cs="仿宋"/>
            <w:kern w:val="0"/>
            <w:sz w:val="32"/>
            <w:szCs w:val="32"/>
          </w:rPr>
          <w:t>维稳综治办</w:t>
        </w:r>
      </w:ins>
      <w:r>
        <w:rPr>
          <w:rFonts w:hint="eastAsia" w:ascii="仿宋" w:hAnsi="仿宋" w:eastAsia="仿宋" w:cs="仿宋"/>
          <w:kern w:val="0"/>
          <w:sz w:val="32"/>
          <w:szCs w:val="32"/>
        </w:rPr>
        <w:t>领导下开展工作，具备社会组织党建引领、社会治理研究基地、社会治理协同创新、社会组织发展</w:t>
      </w:r>
      <w:ins w:id="24" w:author="南湾社创中心" w:date="2019-04-02T11:06:04Z">
        <w:r>
          <w:rPr>
            <w:rFonts w:hint="eastAsia" w:ascii="仿宋" w:hAnsi="仿宋" w:eastAsia="仿宋" w:cs="仿宋"/>
            <w:kern w:val="0"/>
            <w:sz w:val="32"/>
            <w:szCs w:val="32"/>
            <w:lang w:eastAsia="zh-CN"/>
          </w:rPr>
          <w:t>创</w:t>
        </w:r>
      </w:ins>
      <w:ins w:id="25" w:author="南湾社创中心" w:date="2019-04-02T11:06:05Z">
        <w:r>
          <w:rPr>
            <w:rFonts w:hint="eastAsia" w:ascii="仿宋" w:hAnsi="仿宋" w:eastAsia="仿宋" w:cs="仿宋"/>
            <w:kern w:val="0"/>
            <w:sz w:val="32"/>
            <w:szCs w:val="32"/>
            <w:lang w:eastAsia="zh-CN"/>
          </w:rPr>
          <w:t>新</w:t>
        </w:r>
      </w:ins>
      <w:r>
        <w:rPr>
          <w:rFonts w:hint="eastAsia" w:ascii="仿宋" w:hAnsi="仿宋" w:eastAsia="仿宋" w:cs="仿宋"/>
          <w:kern w:val="0"/>
          <w:sz w:val="32"/>
          <w:szCs w:val="32"/>
        </w:rPr>
        <w:t>、志愿服务激励创新、社会服务数据创新六项功能，是龙岗区社工委“1+N”社会创新体系组成部分。</w:t>
      </w:r>
    </w:p>
    <w:p>
      <w:pPr>
        <w:widowControl/>
        <w:spacing w:line="560" w:lineRule="exact"/>
        <w:ind w:firstLine="643" w:firstLineChars="200"/>
        <w:rPr>
          <w:rFonts w:ascii="仿宋" w:hAnsi="仿宋" w:eastAsia="仿宋" w:cs="仿宋"/>
          <w:b/>
          <w:bCs/>
          <w:kern w:val="0"/>
          <w:sz w:val="32"/>
          <w:szCs w:val="32"/>
        </w:rPr>
        <w:pPrChange w:id="26" w:author="南湾社创中心" w:date="2019-06-11T11:10:09Z">
          <w:pPr>
            <w:widowControl/>
            <w:ind w:firstLine="643" w:firstLineChars="200"/>
          </w:pPr>
        </w:pPrChange>
      </w:pPr>
      <w:r>
        <w:rPr>
          <w:rFonts w:hint="eastAsia" w:ascii="仿宋" w:hAnsi="仿宋" w:eastAsia="仿宋" w:cs="仿宋"/>
          <w:b/>
          <w:bCs/>
          <w:kern w:val="0"/>
          <w:sz w:val="32"/>
          <w:szCs w:val="32"/>
        </w:rPr>
        <w:t xml:space="preserve">第三条 </w:t>
      </w:r>
      <w:del w:id="27" w:author="ZZB01" w:date="2019-03-29T09:33:00Z">
        <w:r>
          <w:rPr>
            <w:rFonts w:hint="eastAsia" w:ascii="仿宋" w:hAnsi="仿宋" w:eastAsia="仿宋" w:cs="仿宋"/>
            <w:kern w:val="0"/>
            <w:sz w:val="32"/>
            <w:szCs w:val="32"/>
          </w:rPr>
          <w:delText>社创中心</w:delText>
        </w:r>
      </w:del>
      <w:ins w:id="28"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社会组织培育业务主要功能是：提供培育场所和配套服务，鼓励和扶持社会组织发展，链接各项资源，助力社会组织成长。</w:t>
      </w:r>
    </w:p>
    <w:p>
      <w:pPr>
        <w:widowControl/>
        <w:numPr>
          <w:ilvl w:val="255"/>
          <w:numId w:val="0"/>
        </w:numPr>
        <w:spacing w:line="560" w:lineRule="exact"/>
        <w:ind w:left="3380"/>
        <w:outlineLvl w:val="0"/>
        <w:rPr>
          <w:rFonts w:ascii="仿宋" w:hAnsi="仿宋" w:eastAsia="仿宋" w:cs="仿宋"/>
          <w:b/>
          <w:bCs/>
          <w:kern w:val="0"/>
          <w:sz w:val="32"/>
          <w:szCs w:val="32"/>
        </w:rPr>
        <w:pPrChange w:id="29" w:author="南湾社创中心" w:date="2019-06-11T11:10:09Z">
          <w:pPr>
            <w:widowControl/>
            <w:numPr>
              <w:ilvl w:val="255"/>
              <w:numId w:val="0"/>
            </w:numPr>
            <w:ind w:left="3380"/>
            <w:outlineLvl w:val="0"/>
          </w:pPr>
        </w:pPrChange>
      </w:pPr>
      <w:r>
        <w:rPr>
          <w:rFonts w:hint="eastAsia" w:ascii="仿宋" w:hAnsi="仿宋" w:eastAsia="仿宋" w:cs="仿宋"/>
          <w:b/>
          <w:bCs/>
          <w:kern w:val="0"/>
          <w:sz w:val="32"/>
          <w:szCs w:val="32"/>
        </w:rPr>
        <w:t>二、管理机构</w:t>
      </w:r>
    </w:p>
    <w:p>
      <w:pPr>
        <w:widowControl/>
        <w:spacing w:line="560" w:lineRule="exact"/>
        <w:ind w:firstLine="642"/>
        <w:rPr>
          <w:rFonts w:ascii="仿宋" w:hAnsi="仿宋" w:eastAsia="仿宋" w:cs="仿宋"/>
          <w:kern w:val="0"/>
          <w:sz w:val="32"/>
          <w:szCs w:val="32"/>
        </w:rPr>
        <w:pPrChange w:id="30" w:author="南湾社创中心" w:date="2019-06-11T11:10:09Z">
          <w:pPr>
            <w:widowControl/>
            <w:ind w:firstLine="642"/>
          </w:pPr>
        </w:pPrChange>
      </w:pPr>
      <w:r>
        <w:rPr>
          <w:rFonts w:hint="eastAsia" w:ascii="仿宋" w:hAnsi="仿宋" w:eastAsia="仿宋" w:cs="仿宋"/>
          <w:b/>
          <w:bCs/>
          <w:kern w:val="0"/>
          <w:sz w:val="32"/>
          <w:szCs w:val="32"/>
        </w:rPr>
        <w:t xml:space="preserve">第四条 </w:t>
      </w:r>
      <w:r>
        <w:rPr>
          <w:rFonts w:hint="eastAsia" w:ascii="仿宋" w:hAnsi="仿宋" w:eastAsia="仿宋" w:cs="仿宋"/>
          <w:kern w:val="0"/>
          <w:sz w:val="32"/>
          <w:szCs w:val="32"/>
        </w:rPr>
        <w:t>南湾街道</w:t>
      </w:r>
      <w:del w:id="31" w:author="ZZB01" w:date="2019-03-29T09:42:00Z">
        <w:r>
          <w:rPr>
            <w:rFonts w:hint="eastAsia" w:ascii="仿宋" w:hAnsi="仿宋" w:eastAsia="仿宋" w:cs="仿宋"/>
            <w:kern w:val="0"/>
            <w:sz w:val="32"/>
            <w:szCs w:val="32"/>
          </w:rPr>
          <w:delText>社会建设工作领导小组办公室</w:delText>
        </w:r>
      </w:del>
      <w:ins w:id="32" w:author="ZZB01" w:date="2019-03-29T09:42:00Z">
        <w:r>
          <w:rPr>
            <w:rFonts w:hint="eastAsia" w:ascii="仿宋" w:hAnsi="仿宋" w:eastAsia="仿宋" w:cs="仿宋"/>
            <w:kern w:val="0"/>
            <w:sz w:val="32"/>
            <w:szCs w:val="32"/>
          </w:rPr>
          <w:t>维稳综治办</w:t>
        </w:r>
      </w:ins>
      <w:r>
        <w:rPr>
          <w:rFonts w:hint="eastAsia" w:ascii="仿宋" w:hAnsi="仿宋" w:eastAsia="仿宋" w:cs="仿宋"/>
          <w:kern w:val="0"/>
          <w:sz w:val="32"/>
          <w:szCs w:val="32"/>
        </w:rPr>
        <w:t>负责培育基地的审批和指导工作。</w:t>
      </w:r>
    </w:p>
    <w:p>
      <w:pPr>
        <w:widowControl/>
        <w:spacing w:line="560" w:lineRule="exact"/>
        <w:ind w:firstLine="642"/>
        <w:rPr>
          <w:rFonts w:ascii="仿宋" w:hAnsi="仿宋" w:eastAsia="仿宋" w:cs="仿宋"/>
          <w:kern w:val="0"/>
          <w:sz w:val="32"/>
          <w:szCs w:val="32"/>
        </w:rPr>
        <w:pPrChange w:id="33" w:author="南湾社创中心" w:date="2019-06-11T11:10:09Z">
          <w:pPr>
            <w:widowControl/>
            <w:ind w:firstLine="642"/>
          </w:pPr>
        </w:pPrChange>
      </w:pPr>
      <w:r>
        <w:rPr>
          <w:rFonts w:hint="eastAsia" w:ascii="仿宋" w:hAnsi="仿宋" w:eastAsia="仿宋" w:cs="仿宋"/>
          <w:b/>
          <w:bCs/>
          <w:kern w:val="0"/>
          <w:sz w:val="32"/>
          <w:szCs w:val="32"/>
        </w:rPr>
        <w:t>第五条</w:t>
      </w:r>
      <w:r>
        <w:rPr>
          <w:rFonts w:hint="eastAsia" w:ascii="仿宋" w:hAnsi="仿宋" w:eastAsia="仿宋" w:cs="仿宋"/>
          <w:kern w:val="0"/>
          <w:sz w:val="32"/>
          <w:szCs w:val="32"/>
        </w:rPr>
        <w:t xml:space="preserve"> </w:t>
      </w:r>
      <w:del w:id="34" w:author="ZZB01" w:date="2019-03-29T09:33:00Z">
        <w:r>
          <w:rPr>
            <w:rFonts w:hint="eastAsia" w:ascii="仿宋" w:hAnsi="仿宋" w:eastAsia="仿宋" w:cs="仿宋"/>
            <w:kern w:val="0"/>
            <w:sz w:val="32"/>
            <w:szCs w:val="32"/>
          </w:rPr>
          <w:delText>社创中心</w:delText>
        </w:r>
      </w:del>
      <w:ins w:id="35"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负责培育基地的日常运作和管理工作。</w:t>
      </w:r>
    </w:p>
    <w:p>
      <w:pPr>
        <w:widowControl/>
        <w:spacing w:line="560" w:lineRule="exact"/>
        <w:ind w:firstLine="642"/>
        <w:jc w:val="center"/>
        <w:outlineLvl w:val="0"/>
        <w:rPr>
          <w:rFonts w:ascii="仿宋" w:hAnsi="仿宋" w:eastAsia="仿宋" w:cs="仿宋"/>
          <w:kern w:val="0"/>
          <w:sz w:val="32"/>
          <w:szCs w:val="32"/>
        </w:rPr>
        <w:pPrChange w:id="36" w:author="南湾社创中心" w:date="2019-06-11T11:10:09Z">
          <w:pPr>
            <w:widowControl/>
            <w:ind w:firstLine="642"/>
            <w:jc w:val="center"/>
            <w:outlineLvl w:val="0"/>
          </w:pPr>
        </w:pPrChange>
      </w:pPr>
      <w:r>
        <w:rPr>
          <w:rFonts w:hint="eastAsia" w:ascii="仿宋" w:hAnsi="仿宋" w:eastAsia="仿宋" w:cs="仿宋"/>
          <w:b/>
          <w:bCs/>
          <w:kern w:val="0"/>
          <w:sz w:val="32"/>
          <w:szCs w:val="32"/>
        </w:rPr>
        <w:t>三、管理职能</w:t>
      </w:r>
    </w:p>
    <w:p>
      <w:pPr>
        <w:widowControl/>
        <w:spacing w:line="560" w:lineRule="exact"/>
        <w:ind w:firstLine="643" w:firstLineChars="200"/>
        <w:rPr>
          <w:rFonts w:ascii="仿宋" w:hAnsi="仿宋" w:eastAsia="仿宋" w:cs="仿宋"/>
          <w:kern w:val="0"/>
          <w:sz w:val="32"/>
          <w:szCs w:val="32"/>
        </w:rPr>
        <w:pPrChange w:id="37" w:author="南湾社创中心" w:date="2019-06-11T11:10:09Z">
          <w:pPr>
            <w:widowControl/>
            <w:ind w:firstLine="643" w:firstLineChars="200"/>
          </w:pPr>
        </w:pPrChange>
      </w:pPr>
      <w:r>
        <w:rPr>
          <w:rFonts w:hint="eastAsia" w:ascii="仿宋" w:hAnsi="仿宋" w:eastAsia="仿宋" w:cs="仿宋"/>
          <w:b/>
          <w:bCs/>
          <w:kern w:val="0"/>
          <w:sz w:val="32"/>
          <w:szCs w:val="32"/>
        </w:rPr>
        <w:t xml:space="preserve">第六条 </w:t>
      </w:r>
      <w:del w:id="38" w:author="ZZB01" w:date="2019-03-29T09:33:00Z">
        <w:r>
          <w:rPr>
            <w:rFonts w:hint="eastAsia" w:ascii="仿宋" w:hAnsi="仿宋" w:eastAsia="仿宋" w:cs="仿宋"/>
            <w:kern w:val="0"/>
            <w:sz w:val="32"/>
            <w:szCs w:val="32"/>
          </w:rPr>
          <w:delText>社创中心</w:delText>
        </w:r>
      </w:del>
      <w:ins w:id="39"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作为社会组织培育单位，经授权承担以下职责：</w:t>
      </w:r>
    </w:p>
    <w:p>
      <w:pPr>
        <w:widowControl/>
        <w:spacing w:line="560" w:lineRule="exact"/>
        <w:ind w:firstLine="640" w:firstLineChars="200"/>
        <w:rPr>
          <w:rFonts w:ascii="仿宋" w:hAnsi="仿宋" w:eastAsia="仿宋" w:cs="仿宋"/>
          <w:kern w:val="0"/>
          <w:sz w:val="32"/>
          <w:szCs w:val="32"/>
        </w:rPr>
        <w:pPrChange w:id="40" w:author="南湾社创中心" w:date="2019-06-11T11:10:09Z">
          <w:pPr>
            <w:widowControl/>
            <w:ind w:firstLine="640" w:firstLineChars="200"/>
          </w:pPr>
        </w:pPrChange>
      </w:pPr>
      <w:r>
        <w:rPr>
          <w:rFonts w:hint="eastAsia" w:ascii="仿宋" w:hAnsi="仿宋" w:eastAsia="仿宋" w:cs="仿宋"/>
          <w:kern w:val="0"/>
          <w:sz w:val="32"/>
          <w:szCs w:val="32"/>
        </w:rPr>
        <w:t>1.</w:t>
      </w:r>
      <w:del w:id="41" w:author="ZZB01" w:date="2019-03-29T09:43:00Z">
        <w:r>
          <w:rPr>
            <w:rFonts w:hint="eastAsia" w:ascii="仿宋" w:hAnsi="仿宋" w:eastAsia="仿宋" w:cs="仿宋"/>
            <w:kern w:val="0"/>
            <w:sz w:val="32"/>
            <w:szCs w:val="32"/>
          </w:rPr>
          <w:delText>负责</w:delText>
        </w:r>
      </w:del>
      <w:ins w:id="42" w:author="ZZB01" w:date="2019-03-29T09:43:00Z">
        <w:r>
          <w:rPr>
            <w:rFonts w:hint="eastAsia" w:ascii="仿宋" w:hAnsi="仿宋" w:eastAsia="仿宋" w:cs="仿宋"/>
            <w:kern w:val="0"/>
            <w:sz w:val="32"/>
            <w:szCs w:val="32"/>
          </w:rPr>
          <w:t>协助开展</w:t>
        </w:r>
      </w:ins>
      <w:r>
        <w:rPr>
          <w:rFonts w:hint="eastAsia" w:ascii="仿宋" w:hAnsi="仿宋" w:eastAsia="仿宋" w:cs="仿宋"/>
          <w:kern w:val="0"/>
          <w:sz w:val="32"/>
          <w:szCs w:val="32"/>
        </w:rPr>
        <w:t>党建工作。引导入驻组织参与党建服务，协助有资历独立成立社会组织党支部的入驻组织成立党支部，指导该组织开展相关党建</w:t>
      </w:r>
      <w:del w:id="43" w:author="ZZB01" w:date="2019-03-29T09:43:00Z">
        <w:r>
          <w:rPr>
            <w:rFonts w:hint="eastAsia" w:ascii="仿宋" w:hAnsi="仿宋" w:eastAsia="仿宋" w:cs="仿宋"/>
            <w:kern w:val="0"/>
            <w:sz w:val="32"/>
            <w:szCs w:val="32"/>
          </w:rPr>
          <w:delText>服务</w:delText>
        </w:r>
      </w:del>
      <w:ins w:id="44" w:author="ZZB01" w:date="2019-03-29T09:43:00Z">
        <w:r>
          <w:rPr>
            <w:rFonts w:hint="eastAsia" w:ascii="仿宋" w:hAnsi="仿宋" w:eastAsia="仿宋" w:cs="仿宋"/>
            <w:kern w:val="0"/>
            <w:sz w:val="32"/>
            <w:szCs w:val="32"/>
          </w:rPr>
          <w:t>活动</w:t>
        </w:r>
      </w:ins>
      <w:r>
        <w:rPr>
          <w:rFonts w:hint="eastAsia" w:ascii="仿宋" w:hAnsi="仿宋" w:eastAsia="仿宋" w:cs="仿宋"/>
          <w:kern w:val="0"/>
          <w:sz w:val="32"/>
          <w:szCs w:val="32"/>
        </w:rPr>
        <w:t>。</w:t>
      </w:r>
    </w:p>
    <w:p>
      <w:pPr>
        <w:widowControl/>
        <w:spacing w:line="560" w:lineRule="exact"/>
        <w:ind w:firstLine="640" w:firstLineChars="200"/>
        <w:rPr>
          <w:rFonts w:ascii="仿宋" w:hAnsi="仿宋" w:eastAsia="仿宋" w:cs="仿宋"/>
          <w:kern w:val="0"/>
          <w:sz w:val="32"/>
          <w:szCs w:val="32"/>
        </w:rPr>
        <w:pPrChange w:id="45" w:author="南湾社创中心" w:date="2019-06-11T11:10:09Z">
          <w:pPr>
            <w:widowControl/>
            <w:ind w:firstLine="640" w:firstLineChars="200"/>
          </w:pPr>
        </w:pPrChange>
      </w:pPr>
      <w:r>
        <w:rPr>
          <w:rFonts w:hint="eastAsia" w:ascii="仿宋" w:hAnsi="仿宋" w:eastAsia="仿宋" w:cs="仿宋"/>
          <w:kern w:val="0"/>
          <w:sz w:val="32"/>
          <w:szCs w:val="32"/>
        </w:rPr>
        <w:t>2.围绕社会治理重点领域</w:t>
      </w:r>
      <w:del w:id="46" w:author="ZZB01" w:date="2019-03-29T09:43:00Z">
        <w:r>
          <w:rPr>
            <w:rFonts w:hint="eastAsia" w:ascii="仿宋" w:hAnsi="仿宋" w:eastAsia="仿宋" w:cs="仿宋"/>
            <w:kern w:val="0"/>
            <w:sz w:val="32"/>
            <w:szCs w:val="32"/>
          </w:rPr>
          <w:delText>“</w:delText>
        </w:r>
      </w:del>
      <w:ins w:id="47" w:author="ZZB01" w:date="2019-03-29T09:43:00Z">
        <w:r>
          <w:rPr>
            <w:rFonts w:hint="eastAsia" w:ascii="仿宋" w:hAnsi="仿宋" w:eastAsia="仿宋" w:cs="仿宋"/>
            <w:kern w:val="0"/>
            <w:sz w:val="32"/>
            <w:szCs w:val="32"/>
          </w:rPr>
          <w:t>（</w:t>
        </w:r>
      </w:ins>
      <w:ins w:id="48" w:author="ZZB01" w:date="2019-03-29T09:44:00Z">
        <w:r>
          <w:rPr>
            <w:rFonts w:hint="eastAsia" w:ascii="仿宋" w:hAnsi="仿宋" w:eastAsia="仿宋" w:cs="仿宋"/>
            <w:kern w:val="0"/>
            <w:sz w:val="32"/>
            <w:szCs w:val="32"/>
          </w:rPr>
          <w:t>即矫治安帮、心理健康、法律援助和纠纷调处</w:t>
        </w:r>
      </w:ins>
      <w:ins w:id="49" w:author="ZZB01" w:date="2019-03-29T09:43:00Z">
        <w:r>
          <w:rPr>
            <w:rFonts w:hint="eastAsia" w:ascii="仿宋" w:hAnsi="仿宋" w:eastAsia="仿宋" w:cs="仿宋"/>
            <w:kern w:val="0"/>
            <w:sz w:val="32"/>
            <w:szCs w:val="32"/>
          </w:rPr>
          <w:t>）</w:t>
        </w:r>
      </w:ins>
      <w:del w:id="50" w:author="ZZB01" w:date="2019-03-29T09:44:00Z">
        <w:r>
          <w:rPr>
            <w:rFonts w:hint="eastAsia" w:ascii="仿宋" w:hAnsi="仿宋" w:eastAsia="仿宋" w:cs="仿宋"/>
            <w:kern w:val="0"/>
            <w:sz w:val="32"/>
            <w:szCs w:val="32"/>
          </w:rPr>
          <w:delText>矫治安帮、心理健康、法律援助和纠纷调处</w:delText>
        </w:r>
      </w:del>
      <w:del w:id="51" w:author="ZZB01" w:date="2019-03-29T09:44:00Z">
        <w:r>
          <w:rPr>
            <w:rFonts w:ascii="仿宋" w:hAnsi="仿宋" w:eastAsia="仿宋" w:cs="仿宋"/>
            <w:kern w:val="0"/>
            <w:sz w:val="32"/>
            <w:szCs w:val="32"/>
          </w:rPr>
          <w:delText>”</w:delText>
        </w:r>
      </w:del>
      <w:r>
        <w:rPr>
          <w:rFonts w:hint="eastAsia" w:ascii="仿宋" w:hAnsi="仿宋" w:eastAsia="仿宋" w:cs="仿宋"/>
          <w:kern w:val="0"/>
          <w:sz w:val="32"/>
          <w:szCs w:val="32"/>
        </w:rPr>
        <w:t>开展相关工作</w:t>
      </w:r>
      <w:del w:id="52" w:author="ZZB01" w:date="2019-03-29T09:44:00Z">
        <w:r>
          <w:rPr>
            <w:rFonts w:hint="eastAsia" w:ascii="仿宋" w:hAnsi="仿宋" w:eastAsia="仿宋" w:cs="仿宋"/>
            <w:kern w:val="0"/>
            <w:sz w:val="32"/>
            <w:szCs w:val="32"/>
          </w:rPr>
          <w:delText>。</w:delText>
        </w:r>
      </w:del>
      <w:ins w:id="53" w:author="ZZB01" w:date="2019-03-29T09:44:00Z">
        <w:r>
          <w:rPr>
            <w:rFonts w:hint="eastAsia" w:ascii="仿宋" w:hAnsi="仿宋" w:eastAsia="仿宋" w:cs="仿宋"/>
            <w:kern w:val="0"/>
            <w:sz w:val="32"/>
            <w:szCs w:val="32"/>
          </w:rPr>
          <w:t>，</w:t>
        </w:r>
      </w:ins>
      <w:r>
        <w:rPr>
          <w:rFonts w:hint="eastAsia" w:ascii="仿宋" w:hAnsi="仿宋" w:eastAsia="仿宋" w:cs="仿宋"/>
          <w:kern w:val="0"/>
          <w:sz w:val="32"/>
          <w:szCs w:val="32"/>
        </w:rPr>
        <w:t>重点培育在社会领域、公益慈善领域有影响力、有发展潜力、</w:t>
      </w:r>
      <w:del w:id="54" w:author="ZZB01" w:date="2019-03-29T09:44:00Z">
        <w:r>
          <w:rPr>
            <w:rFonts w:hint="eastAsia" w:ascii="仿宋" w:hAnsi="仿宋" w:eastAsia="仿宋" w:cs="仿宋"/>
            <w:kern w:val="0"/>
            <w:sz w:val="32"/>
            <w:szCs w:val="32"/>
          </w:rPr>
          <w:delText>主管</w:delText>
        </w:r>
      </w:del>
      <w:ins w:id="55" w:author="ZZB01" w:date="2019-03-29T09:44:00Z">
        <w:r>
          <w:rPr>
            <w:rFonts w:hint="eastAsia" w:ascii="仿宋" w:hAnsi="仿宋" w:eastAsia="仿宋" w:cs="仿宋"/>
            <w:kern w:val="0"/>
            <w:sz w:val="32"/>
            <w:szCs w:val="32"/>
          </w:rPr>
          <w:t>主营</w:t>
        </w:r>
      </w:ins>
      <w:r>
        <w:rPr>
          <w:rFonts w:hint="eastAsia" w:ascii="仿宋" w:hAnsi="仿宋" w:eastAsia="仿宋" w:cs="仿宋"/>
          <w:kern w:val="0"/>
          <w:sz w:val="32"/>
          <w:szCs w:val="32"/>
        </w:rPr>
        <w:t>业务围绕社会治理重点领域的社会组织。</w:t>
      </w:r>
    </w:p>
    <w:p>
      <w:pPr>
        <w:widowControl/>
        <w:spacing w:line="560" w:lineRule="exact"/>
        <w:ind w:firstLine="640" w:firstLineChars="200"/>
        <w:rPr>
          <w:rFonts w:ascii="仿宋" w:hAnsi="仿宋" w:eastAsia="仿宋" w:cs="仿宋"/>
          <w:kern w:val="0"/>
          <w:sz w:val="32"/>
          <w:szCs w:val="32"/>
        </w:rPr>
        <w:pPrChange w:id="56" w:author="南湾社创中心" w:date="2019-06-11T11:10:09Z">
          <w:pPr>
            <w:widowControl/>
            <w:ind w:firstLine="640" w:firstLineChars="200"/>
          </w:pPr>
        </w:pPrChange>
      </w:pPr>
      <w:r>
        <w:rPr>
          <w:rFonts w:hint="eastAsia" w:ascii="仿宋" w:hAnsi="仿宋" w:eastAsia="仿宋" w:cs="仿宋"/>
          <w:kern w:val="0"/>
          <w:sz w:val="32"/>
          <w:szCs w:val="32"/>
        </w:rPr>
        <w:t>3.根据场地及管理服务的实际需求，确定可入驻社会组织的数量，并按实际情况接受社会组织的入驻申请。</w:t>
      </w:r>
    </w:p>
    <w:p>
      <w:pPr>
        <w:widowControl/>
        <w:spacing w:line="560" w:lineRule="exact"/>
        <w:ind w:firstLine="640" w:firstLineChars="200"/>
        <w:rPr>
          <w:rFonts w:ascii="仿宋" w:hAnsi="仿宋" w:eastAsia="仿宋" w:cs="仿宋"/>
          <w:kern w:val="0"/>
          <w:sz w:val="32"/>
          <w:szCs w:val="32"/>
        </w:rPr>
        <w:pPrChange w:id="57" w:author="南湾社创中心" w:date="2019-06-11T11:10:09Z">
          <w:pPr>
            <w:widowControl/>
            <w:ind w:firstLine="640" w:firstLineChars="200"/>
          </w:pPr>
        </w:pPrChange>
      </w:pPr>
      <w:r>
        <w:rPr>
          <w:rFonts w:ascii="仿宋" w:hAnsi="仿宋" w:eastAsia="仿宋" w:cs="仿宋"/>
          <w:kern w:val="0"/>
          <w:sz w:val="32"/>
          <w:szCs w:val="32"/>
        </w:rPr>
        <w:t>4.协助未登记成功的社会组织或社会服务团队厘清各项登记流程</w:t>
      </w:r>
      <w:r>
        <w:rPr>
          <w:rFonts w:hint="eastAsia" w:ascii="仿宋" w:hAnsi="仿宋" w:eastAsia="仿宋" w:cs="仿宋"/>
          <w:kern w:val="0"/>
          <w:sz w:val="32"/>
          <w:szCs w:val="32"/>
        </w:rPr>
        <w:t>，</w:t>
      </w:r>
      <w:r>
        <w:rPr>
          <w:rFonts w:ascii="仿宋" w:hAnsi="仿宋" w:eastAsia="仿宋" w:cs="仿宋"/>
          <w:kern w:val="0"/>
          <w:sz w:val="32"/>
          <w:szCs w:val="32"/>
        </w:rPr>
        <w:t>在登记注册方面给予指导。</w:t>
      </w:r>
    </w:p>
    <w:p>
      <w:pPr>
        <w:widowControl/>
        <w:spacing w:line="560" w:lineRule="exact"/>
        <w:ind w:firstLine="640"/>
        <w:rPr>
          <w:rFonts w:ascii="仿宋" w:hAnsi="仿宋" w:eastAsia="仿宋" w:cs="仿宋"/>
          <w:kern w:val="0"/>
          <w:sz w:val="32"/>
          <w:szCs w:val="32"/>
        </w:rPr>
        <w:pPrChange w:id="58" w:author="南湾社创中心" w:date="2019-06-11T11:10:09Z">
          <w:pPr>
            <w:widowControl/>
            <w:ind w:firstLine="640"/>
          </w:pPr>
        </w:pPrChange>
      </w:pPr>
      <w:r>
        <w:rPr>
          <w:rFonts w:hint="eastAsia" w:ascii="仿宋" w:hAnsi="仿宋" w:eastAsia="仿宋" w:cs="仿宋"/>
          <w:kern w:val="0"/>
          <w:sz w:val="32"/>
          <w:szCs w:val="32"/>
        </w:rPr>
        <w:t>5.协助已登记成功的社会组织制定或完善章程及规范运营的相关事务。</w:t>
      </w:r>
    </w:p>
    <w:p>
      <w:pPr>
        <w:widowControl/>
        <w:spacing w:line="560" w:lineRule="exact"/>
        <w:ind w:firstLine="640"/>
        <w:rPr>
          <w:rFonts w:ascii="仿宋" w:hAnsi="仿宋" w:eastAsia="仿宋" w:cs="仿宋"/>
          <w:kern w:val="0"/>
          <w:sz w:val="32"/>
          <w:szCs w:val="32"/>
        </w:rPr>
        <w:pPrChange w:id="59" w:author="南湾社创中心" w:date="2019-06-11T11:10:09Z">
          <w:pPr>
            <w:widowControl/>
            <w:ind w:firstLine="640"/>
          </w:pPr>
        </w:pPrChange>
      </w:pPr>
      <w:r>
        <w:rPr>
          <w:rFonts w:hint="eastAsia" w:ascii="仿宋" w:hAnsi="仿宋" w:eastAsia="仿宋" w:cs="仿宋"/>
          <w:kern w:val="0"/>
          <w:sz w:val="32"/>
          <w:szCs w:val="32"/>
        </w:rPr>
        <w:t>6.为社会组织提供围绕组织建设及发展</w:t>
      </w:r>
      <w:del w:id="60" w:author="ZZB01" w:date="2019-03-29T09:45:00Z">
        <w:r>
          <w:rPr>
            <w:rFonts w:hint="eastAsia" w:ascii="仿宋" w:hAnsi="仿宋" w:eastAsia="仿宋" w:cs="仿宋"/>
            <w:kern w:val="0"/>
            <w:sz w:val="32"/>
            <w:szCs w:val="32"/>
          </w:rPr>
          <w:delText>的</w:delText>
        </w:r>
      </w:del>
      <w:ins w:id="61" w:author="ZZB01" w:date="2019-03-29T09:45:00Z">
        <w:r>
          <w:rPr>
            <w:rFonts w:hint="eastAsia" w:ascii="仿宋" w:hAnsi="仿宋" w:eastAsia="仿宋" w:cs="仿宋"/>
            <w:kern w:val="0"/>
            <w:sz w:val="32"/>
            <w:szCs w:val="32"/>
          </w:rPr>
          <w:t>等</w:t>
        </w:r>
      </w:ins>
      <w:r>
        <w:rPr>
          <w:rFonts w:hint="eastAsia" w:ascii="仿宋" w:hAnsi="仿宋" w:eastAsia="仿宋" w:cs="仿宋"/>
          <w:kern w:val="0"/>
          <w:sz w:val="32"/>
          <w:szCs w:val="32"/>
        </w:rPr>
        <w:t>能力建设服务，如财务通识</w:t>
      </w:r>
      <w:del w:id="62" w:author="盖衣Chin" w:date="2019-04-02T14:48:33Z">
        <w:r>
          <w:rPr>
            <w:rFonts w:hint="default" w:ascii="仿宋" w:hAnsi="仿宋" w:eastAsia="仿宋" w:cs="仿宋"/>
            <w:kern w:val="0"/>
            <w:sz w:val="32"/>
            <w:szCs w:val="32"/>
            <w:lang w:val="en-US"/>
          </w:rPr>
          <w:delText>，</w:delText>
        </w:r>
      </w:del>
      <w:ins w:id="63" w:author="盖衣Chin" w:date="2019-04-02T14:48:36Z">
        <w:r>
          <w:rPr>
            <w:rFonts w:hint="eastAsia" w:ascii="仿宋" w:hAnsi="仿宋" w:eastAsia="仿宋" w:cs="仿宋"/>
            <w:kern w:val="0"/>
            <w:sz w:val="32"/>
            <w:szCs w:val="32"/>
            <w:lang w:val="en-US" w:eastAsia="zh-CN"/>
          </w:rPr>
          <w:t>、</w:t>
        </w:r>
      </w:ins>
      <w:r>
        <w:rPr>
          <w:rFonts w:hint="eastAsia" w:ascii="仿宋" w:hAnsi="仿宋" w:eastAsia="仿宋" w:cs="仿宋"/>
          <w:kern w:val="0"/>
          <w:sz w:val="32"/>
          <w:szCs w:val="32"/>
        </w:rPr>
        <w:t>社会组织架构</w:t>
      </w:r>
      <w:del w:id="64" w:author="盖衣Chin" w:date="2019-04-02T14:48:37Z">
        <w:r>
          <w:rPr>
            <w:rFonts w:hint="eastAsia" w:ascii="仿宋" w:hAnsi="仿宋" w:eastAsia="仿宋" w:cs="仿宋"/>
            <w:kern w:val="0"/>
            <w:sz w:val="32"/>
            <w:szCs w:val="32"/>
          </w:rPr>
          <w:delText>，</w:delText>
        </w:r>
      </w:del>
      <w:ins w:id="65" w:author="盖衣Chin" w:date="2019-04-02T14:48:37Z">
        <w:r>
          <w:rPr>
            <w:rFonts w:hint="eastAsia" w:ascii="仿宋" w:hAnsi="仿宋" w:eastAsia="仿宋" w:cs="仿宋"/>
            <w:kern w:val="0"/>
            <w:sz w:val="32"/>
            <w:szCs w:val="32"/>
            <w:lang w:eastAsia="zh-CN"/>
          </w:rPr>
          <w:t>、</w:t>
        </w:r>
      </w:ins>
      <w:r>
        <w:rPr>
          <w:rFonts w:hint="eastAsia" w:ascii="仿宋" w:hAnsi="仿宋" w:eastAsia="仿宋" w:cs="仿宋"/>
          <w:kern w:val="0"/>
          <w:sz w:val="32"/>
          <w:szCs w:val="32"/>
        </w:rPr>
        <w:t>团队建设</w:t>
      </w:r>
      <w:del w:id="66" w:author="盖衣Chin" w:date="2019-04-02T14:48:39Z">
        <w:r>
          <w:rPr>
            <w:rFonts w:hint="eastAsia" w:ascii="仿宋" w:hAnsi="仿宋" w:eastAsia="仿宋" w:cs="仿宋"/>
            <w:kern w:val="0"/>
            <w:sz w:val="32"/>
            <w:szCs w:val="32"/>
          </w:rPr>
          <w:delText>，</w:delText>
        </w:r>
      </w:del>
      <w:ins w:id="67" w:author="盖衣Chin" w:date="2019-04-02T14:48:39Z">
        <w:r>
          <w:rPr>
            <w:rFonts w:hint="eastAsia" w:ascii="仿宋" w:hAnsi="仿宋" w:eastAsia="仿宋" w:cs="仿宋"/>
            <w:kern w:val="0"/>
            <w:sz w:val="32"/>
            <w:szCs w:val="32"/>
            <w:lang w:eastAsia="zh-CN"/>
          </w:rPr>
          <w:t>、</w:t>
        </w:r>
      </w:ins>
      <w:r>
        <w:rPr>
          <w:rFonts w:hint="eastAsia" w:ascii="仿宋" w:hAnsi="仿宋" w:eastAsia="仿宋" w:cs="仿宋"/>
          <w:kern w:val="0"/>
          <w:sz w:val="32"/>
          <w:szCs w:val="32"/>
        </w:rPr>
        <w:t>发展规划等方面的服务，具体服务形式以培训、咨询为主。</w:t>
      </w:r>
    </w:p>
    <w:p>
      <w:pPr>
        <w:widowControl/>
        <w:spacing w:line="560" w:lineRule="exact"/>
        <w:ind w:firstLine="640"/>
        <w:rPr>
          <w:rFonts w:ascii="仿宋" w:hAnsi="仿宋" w:eastAsia="仿宋" w:cs="仿宋"/>
          <w:kern w:val="0"/>
          <w:sz w:val="32"/>
          <w:szCs w:val="32"/>
        </w:rPr>
        <w:pPrChange w:id="68" w:author="南湾社创中心" w:date="2019-06-11T11:10:09Z">
          <w:pPr>
            <w:widowControl/>
            <w:ind w:firstLine="640"/>
          </w:pPr>
        </w:pPrChange>
      </w:pPr>
      <w:r>
        <w:rPr>
          <w:rFonts w:hint="eastAsia" w:ascii="仿宋" w:hAnsi="仿宋" w:eastAsia="仿宋" w:cs="仿宋"/>
          <w:kern w:val="0"/>
          <w:sz w:val="32"/>
          <w:szCs w:val="32"/>
        </w:rPr>
        <w:t>7.针对社会组织主营业务，围绕社会治理重点领域提供资讯、政策解读、促进交流等相关支持服务。</w:t>
      </w:r>
    </w:p>
    <w:p>
      <w:pPr>
        <w:widowControl/>
        <w:spacing w:line="560" w:lineRule="exact"/>
        <w:ind w:firstLine="640"/>
        <w:rPr>
          <w:rFonts w:ascii="仿宋" w:hAnsi="仿宋" w:eastAsia="仿宋" w:cs="仿宋"/>
          <w:kern w:val="0"/>
          <w:sz w:val="32"/>
          <w:szCs w:val="32"/>
        </w:rPr>
        <w:pPrChange w:id="69" w:author="南湾社创中心" w:date="2019-06-11T11:10:09Z">
          <w:pPr>
            <w:widowControl/>
            <w:ind w:firstLine="640"/>
          </w:pPr>
        </w:pPrChange>
      </w:pPr>
      <w:r>
        <w:rPr>
          <w:rFonts w:hint="eastAsia" w:ascii="仿宋" w:hAnsi="仿宋" w:eastAsia="仿宋" w:cs="仿宋"/>
          <w:kern w:val="0"/>
          <w:sz w:val="32"/>
          <w:szCs w:val="32"/>
        </w:rPr>
        <w:t>8.确保入驻社会组织遵守有关法律法规相关章程，保障南湾创新园规范运营。</w:t>
      </w:r>
    </w:p>
    <w:p>
      <w:pPr>
        <w:widowControl/>
        <w:spacing w:line="560" w:lineRule="exact"/>
        <w:ind w:firstLine="640"/>
        <w:rPr>
          <w:rFonts w:ascii="仿宋" w:hAnsi="仿宋" w:eastAsia="仿宋" w:cs="仿宋"/>
          <w:kern w:val="0"/>
          <w:sz w:val="32"/>
          <w:szCs w:val="32"/>
        </w:rPr>
        <w:pPrChange w:id="70" w:author="南湾社创中心" w:date="2019-06-11T11:10:09Z">
          <w:pPr>
            <w:widowControl/>
            <w:ind w:firstLine="640"/>
          </w:pPr>
        </w:pPrChange>
      </w:pPr>
      <w:r>
        <w:rPr>
          <w:rFonts w:hint="eastAsia" w:ascii="仿宋" w:hAnsi="仿宋" w:eastAsia="仿宋" w:cs="仿宋"/>
          <w:kern w:val="0"/>
          <w:sz w:val="32"/>
          <w:szCs w:val="32"/>
        </w:rPr>
        <w:t>9.维护</w:t>
      </w:r>
      <w:del w:id="71" w:author="南湾社创中心" w:date="2019-04-02T11:40:39Z">
        <w:r>
          <w:rPr>
            <w:rFonts w:hint="eastAsia" w:ascii="仿宋" w:hAnsi="仿宋" w:eastAsia="仿宋" w:cs="仿宋"/>
            <w:kern w:val="0"/>
            <w:sz w:val="32"/>
            <w:szCs w:val="32"/>
          </w:rPr>
          <w:delText>公共空间</w:delText>
        </w:r>
      </w:del>
      <w:ins w:id="72" w:author="南湾社创中心" w:date="2019-04-02T11:40:39Z">
        <w:r>
          <w:rPr>
            <w:rFonts w:hint="eastAsia" w:ascii="仿宋" w:hAnsi="仿宋" w:eastAsia="仿宋" w:cs="仿宋"/>
            <w:kern w:val="0"/>
            <w:sz w:val="32"/>
            <w:szCs w:val="32"/>
            <w:lang w:eastAsia="zh-CN"/>
          </w:rPr>
          <w:t>公</w:t>
        </w:r>
      </w:ins>
      <w:ins w:id="73" w:author="南湾社创中心" w:date="2019-04-02T11:40:40Z">
        <w:r>
          <w:rPr>
            <w:rFonts w:hint="eastAsia" w:ascii="仿宋" w:hAnsi="仿宋" w:eastAsia="仿宋" w:cs="仿宋"/>
            <w:kern w:val="0"/>
            <w:sz w:val="32"/>
            <w:szCs w:val="32"/>
            <w:lang w:eastAsia="zh-CN"/>
          </w:rPr>
          <w:t>共空</w:t>
        </w:r>
      </w:ins>
      <w:ins w:id="74" w:author="南湾社创中心" w:date="2019-04-02T11:40:41Z">
        <w:r>
          <w:rPr>
            <w:rFonts w:hint="eastAsia" w:ascii="仿宋" w:hAnsi="仿宋" w:eastAsia="仿宋" w:cs="仿宋"/>
            <w:kern w:val="0"/>
            <w:sz w:val="32"/>
            <w:szCs w:val="32"/>
            <w:lang w:eastAsia="zh-CN"/>
          </w:rPr>
          <w:t>间</w:t>
        </w:r>
      </w:ins>
      <w:r>
        <w:rPr>
          <w:rFonts w:hint="eastAsia" w:ascii="仿宋" w:hAnsi="仿宋" w:eastAsia="仿宋" w:cs="仿宋"/>
          <w:kern w:val="0"/>
          <w:sz w:val="32"/>
          <w:szCs w:val="32"/>
        </w:rPr>
        <w:t>的安全、卫生，负责培育基地各项基础设施管理、维护和保养。</w:t>
      </w:r>
    </w:p>
    <w:p>
      <w:pPr>
        <w:widowControl/>
        <w:spacing w:line="560" w:lineRule="exact"/>
        <w:ind w:firstLine="640"/>
        <w:rPr>
          <w:rFonts w:ascii="仿宋" w:hAnsi="仿宋" w:eastAsia="仿宋" w:cs="仿宋"/>
          <w:color w:val="000000" w:themeColor="text1"/>
          <w:kern w:val="0"/>
          <w:sz w:val="32"/>
          <w:szCs w:val="32"/>
          <w14:textFill>
            <w14:solidFill>
              <w14:schemeClr w14:val="tx1"/>
            </w14:solidFill>
          </w14:textFill>
        </w:rPr>
        <w:pPrChange w:id="75" w:author="南湾社创中心" w:date="2019-06-11T11:10:09Z">
          <w:pPr>
            <w:widowControl/>
            <w:ind w:firstLine="640"/>
          </w:pPr>
        </w:pPrChange>
      </w:pPr>
      <w:r>
        <w:rPr>
          <w:rFonts w:hint="eastAsia" w:ascii="仿宋" w:hAnsi="仿宋" w:eastAsia="仿宋" w:cs="仿宋"/>
          <w:color w:val="000000" w:themeColor="text1"/>
          <w:kern w:val="0"/>
          <w:sz w:val="32"/>
          <w:szCs w:val="32"/>
          <w14:textFill>
            <w14:solidFill>
              <w14:schemeClr w14:val="tx1"/>
            </w14:solidFill>
          </w14:textFill>
        </w:rPr>
        <w:t>10.行使项目监督职能，入驻社会组织</w:t>
      </w:r>
      <w:del w:id="76" w:author="ZZB01" w:date="2019-03-29T09:46:00Z">
        <w:r>
          <w:rPr>
            <w:rFonts w:hint="eastAsia" w:ascii="仿宋" w:hAnsi="仿宋" w:eastAsia="仿宋" w:cs="仿宋"/>
            <w:color w:val="000000" w:themeColor="text1"/>
            <w:kern w:val="0"/>
            <w:sz w:val="32"/>
            <w:szCs w:val="32"/>
            <w14:textFill>
              <w14:solidFill>
                <w14:schemeClr w14:val="tx1"/>
              </w14:solidFill>
            </w14:textFill>
          </w:rPr>
          <w:delText>需</w:delText>
        </w:r>
      </w:del>
      <w:r>
        <w:rPr>
          <w:rFonts w:hint="eastAsia" w:ascii="仿宋" w:hAnsi="仿宋" w:eastAsia="仿宋" w:cs="仿宋"/>
          <w:color w:val="000000" w:themeColor="text1"/>
          <w:kern w:val="0"/>
          <w:sz w:val="32"/>
          <w:szCs w:val="32"/>
          <w14:textFill>
            <w14:solidFill>
              <w14:schemeClr w14:val="tx1"/>
            </w14:solidFill>
          </w14:textFill>
        </w:rPr>
        <w:t>在入驻期间每年在南湾街道</w:t>
      </w:r>
      <w:ins w:id="77" w:author="ZZB01" w:date="2019-03-29T09:46:00Z">
        <w:r>
          <w:rPr>
            <w:rFonts w:hint="eastAsia" w:ascii="仿宋" w:hAnsi="仿宋" w:eastAsia="仿宋" w:cs="仿宋"/>
            <w:color w:val="000000" w:themeColor="text1"/>
            <w:kern w:val="0"/>
            <w:sz w:val="32"/>
            <w:szCs w:val="32"/>
            <w14:textFill>
              <w14:solidFill>
                <w14:schemeClr w14:val="tx1"/>
              </w14:solidFill>
            </w14:textFill>
          </w:rPr>
          <w:t>辖区</w:t>
        </w:r>
      </w:ins>
      <w:r>
        <w:rPr>
          <w:rFonts w:hint="eastAsia" w:ascii="仿宋" w:hAnsi="仿宋" w:eastAsia="仿宋" w:cs="仿宋"/>
          <w:color w:val="000000" w:themeColor="text1"/>
          <w:kern w:val="0"/>
          <w:sz w:val="32"/>
          <w:szCs w:val="32"/>
          <w14:textFill>
            <w14:solidFill>
              <w14:schemeClr w14:val="tx1"/>
            </w14:solidFill>
          </w14:textFill>
        </w:rPr>
        <w:t>开展服务的数量不得低于4场，并达成一定成效。</w:t>
      </w:r>
    </w:p>
    <w:p>
      <w:pPr>
        <w:widowControl/>
        <w:spacing w:line="560" w:lineRule="exact"/>
        <w:ind w:firstLine="0" w:firstLineChars="0"/>
        <w:jc w:val="center"/>
        <w:outlineLvl w:val="0"/>
        <w:rPr>
          <w:rFonts w:ascii="仿宋" w:hAnsi="仿宋" w:eastAsia="仿宋" w:cs="仿宋"/>
          <w:b/>
          <w:bCs/>
          <w:kern w:val="0"/>
          <w:sz w:val="32"/>
          <w:szCs w:val="32"/>
        </w:rPr>
        <w:pPrChange w:id="78" w:author="南湾社创中心" w:date="2019-06-11T11:10:09Z">
          <w:pPr>
            <w:widowControl/>
            <w:ind w:firstLine="2586" w:firstLineChars="805"/>
            <w:outlineLvl w:val="0"/>
          </w:pPr>
        </w:pPrChange>
      </w:pPr>
      <w:r>
        <w:rPr>
          <w:rFonts w:hint="eastAsia" w:ascii="仿宋" w:hAnsi="仿宋" w:eastAsia="仿宋" w:cs="仿宋"/>
          <w:b/>
          <w:bCs/>
          <w:kern w:val="0"/>
          <w:sz w:val="32"/>
          <w:szCs w:val="32"/>
        </w:rPr>
        <w:t>四、</w:t>
      </w:r>
      <w:del w:id="79" w:author="南湾社创中心" w:date="2019-04-02T11:07:52Z">
        <w:r>
          <w:rPr>
            <w:rFonts w:hint="eastAsia" w:ascii="仿宋" w:hAnsi="仿宋" w:eastAsia="仿宋" w:cs="仿宋"/>
            <w:b/>
            <w:bCs/>
            <w:kern w:val="0"/>
            <w:sz w:val="32"/>
            <w:szCs w:val="32"/>
          </w:rPr>
          <w:delText>培育基地</w:delText>
        </w:r>
      </w:del>
      <w:ins w:id="80" w:author="南湾社创中心" w:date="2019-04-02T11:07:52Z">
        <w:r>
          <w:rPr>
            <w:rFonts w:hint="eastAsia" w:ascii="仿宋" w:hAnsi="仿宋" w:eastAsia="仿宋" w:cs="仿宋"/>
            <w:b/>
            <w:bCs/>
            <w:kern w:val="0"/>
            <w:sz w:val="32"/>
            <w:szCs w:val="32"/>
            <w:lang w:eastAsia="zh-CN"/>
          </w:rPr>
          <w:t>南</w:t>
        </w:r>
      </w:ins>
      <w:ins w:id="81" w:author="南湾社创中心" w:date="2019-04-02T11:07:54Z">
        <w:r>
          <w:rPr>
            <w:rFonts w:hint="eastAsia" w:ascii="仿宋" w:hAnsi="仿宋" w:eastAsia="仿宋" w:cs="仿宋"/>
            <w:b/>
            <w:bCs/>
            <w:kern w:val="0"/>
            <w:sz w:val="32"/>
            <w:szCs w:val="32"/>
            <w:lang w:eastAsia="zh-CN"/>
          </w:rPr>
          <w:t>湾创</w:t>
        </w:r>
      </w:ins>
      <w:ins w:id="82" w:author="南湾社创中心" w:date="2019-04-02T11:07:55Z">
        <w:r>
          <w:rPr>
            <w:rFonts w:hint="eastAsia" w:ascii="仿宋" w:hAnsi="仿宋" w:eastAsia="仿宋" w:cs="仿宋"/>
            <w:b/>
            <w:bCs/>
            <w:kern w:val="0"/>
            <w:sz w:val="32"/>
            <w:szCs w:val="32"/>
            <w:lang w:eastAsia="zh-CN"/>
          </w:rPr>
          <w:t>新</w:t>
        </w:r>
      </w:ins>
      <w:ins w:id="83" w:author="南湾社创中心" w:date="2019-04-02T11:07:56Z">
        <w:r>
          <w:rPr>
            <w:rFonts w:hint="eastAsia" w:ascii="仿宋" w:hAnsi="仿宋" w:eastAsia="仿宋" w:cs="仿宋"/>
            <w:b/>
            <w:bCs/>
            <w:kern w:val="0"/>
            <w:sz w:val="32"/>
            <w:szCs w:val="32"/>
            <w:lang w:eastAsia="zh-CN"/>
          </w:rPr>
          <w:t>园</w:t>
        </w:r>
      </w:ins>
      <w:ins w:id="84" w:author="南湾社创中心" w:date="2019-04-02T11:07:58Z">
        <w:r>
          <w:rPr>
            <w:rFonts w:hint="eastAsia" w:ascii="仿宋" w:hAnsi="仿宋" w:eastAsia="仿宋" w:cs="仿宋"/>
            <w:b/>
            <w:bCs/>
            <w:kern w:val="0"/>
            <w:sz w:val="32"/>
            <w:szCs w:val="32"/>
            <w:lang w:eastAsia="zh-CN"/>
          </w:rPr>
          <w:t>（</w:t>
        </w:r>
      </w:ins>
      <w:ins w:id="85" w:author="南湾社创中心" w:date="2019-04-02T11:08:00Z">
        <w:r>
          <w:rPr>
            <w:rFonts w:hint="eastAsia" w:ascii="仿宋" w:hAnsi="仿宋" w:eastAsia="仿宋" w:cs="仿宋"/>
            <w:b/>
            <w:bCs/>
            <w:kern w:val="0"/>
            <w:sz w:val="32"/>
            <w:szCs w:val="32"/>
            <w:lang w:eastAsia="zh-CN"/>
          </w:rPr>
          <w:t>培育</w:t>
        </w:r>
      </w:ins>
      <w:ins w:id="86" w:author="南湾社创中心" w:date="2019-04-02T11:08:02Z">
        <w:r>
          <w:rPr>
            <w:rFonts w:hint="eastAsia" w:ascii="仿宋" w:hAnsi="仿宋" w:eastAsia="仿宋" w:cs="仿宋"/>
            <w:b/>
            <w:bCs/>
            <w:kern w:val="0"/>
            <w:sz w:val="32"/>
            <w:szCs w:val="32"/>
            <w:lang w:eastAsia="zh-CN"/>
          </w:rPr>
          <w:t>基地</w:t>
        </w:r>
      </w:ins>
      <w:ins w:id="87" w:author="南湾社创中心" w:date="2019-04-02T11:08:04Z">
        <w:r>
          <w:rPr>
            <w:rFonts w:hint="eastAsia" w:ascii="仿宋" w:hAnsi="仿宋" w:eastAsia="仿宋" w:cs="仿宋"/>
            <w:b/>
            <w:bCs/>
            <w:kern w:val="0"/>
            <w:sz w:val="32"/>
            <w:szCs w:val="32"/>
            <w:lang w:eastAsia="zh-CN"/>
          </w:rPr>
          <w:t>）</w:t>
        </w:r>
      </w:ins>
      <w:r>
        <w:rPr>
          <w:rFonts w:hint="eastAsia" w:ascii="仿宋" w:hAnsi="仿宋" w:eastAsia="仿宋" w:cs="仿宋"/>
          <w:b/>
          <w:bCs/>
          <w:kern w:val="0"/>
          <w:sz w:val="32"/>
          <w:szCs w:val="32"/>
        </w:rPr>
        <w:t>的入驻条件</w:t>
      </w:r>
    </w:p>
    <w:p>
      <w:pPr>
        <w:widowControl/>
        <w:spacing w:line="560" w:lineRule="exact"/>
        <w:ind w:firstLine="643" w:firstLineChars="200"/>
        <w:rPr>
          <w:rFonts w:ascii="仿宋" w:hAnsi="仿宋" w:eastAsia="仿宋" w:cs="仿宋"/>
          <w:kern w:val="0"/>
          <w:sz w:val="32"/>
          <w:szCs w:val="32"/>
        </w:rPr>
        <w:pPrChange w:id="88" w:author="南湾社创中心" w:date="2019-06-11T11:10:09Z">
          <w:pPr>
            <w:widowControl/>
            <w:ind w:firstLine="643" w:firstLineChars="200"/>
          </w:pPr>
        </w:pPrChange>
      </w:pPr>
      <w:r>
        <w:rPr>
          <w:rFonts w:hint="eastAsia" w:ascii="仿宋" w:hAnsi="仿宋" w:eastAsia="仿宋" w:cs="仿宋"/>
          <w:b/>
          <w:bCs/>
          <w:kern w:val="0"/>
          <w:sz w:val="32"/>
          <w:szCs w:val="32"/>
        </w:rPr>
        <w:t xml:space="preserve">第七条 </w:t>
      </w:r>
      <w:del w:id="89" w:author="ZZB01" w:date="2019-03-29T09:33:00Z">
        <w:r>
          <w:rPr>
            <w:rFonts w:hint="eastAsia" w:ascii="仿宋" w:hAnsi="仿宋" w:eastAsia="仿宋" w:cs="仿宋"/>
            <w:kern w:val="0"/>
            <w:sz w:val="32"/>
            <w:szCs w:val="32"/>
          </w:rPr>
          <w:delText>社创中心</w:delText>
        </w:r>
      </w:del>
      <w:ins w:id="90"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着力在社会管理服务</w:t>
      </w:r>
      <w:ins w:id="91" w:author="南湾社创中心" w:date="2019-04-02T11:41:17Z">
        <w:r>
          <w:rPr>
            <w:rFonts w:hint="eastAsia" w:ascii="仿宋" w:hAnsi="仿宋" w:eastAsia="仿宋" w:cs="仿宋"/>
            <w:kern w:val="0"/>
            <w:sz w:val="32"/>
            <w:szCs w:val="32"/>
            <w:lang w:eastAsia="zh-CN"/>
          </w:rPr>
          <w:t>领域</w:t>
        </w:r>
      </w:ins>
      <w:del w:id="92" w:author="南湾社创中心" w:date="2019-04-02T11:11:36Z">
        <w:r>
          <w:rPr>
            <w:rFonts w:hint="eastAsia" w:ascii="仿宋" w:hAnsi="仿宋" w:eastAsia="仿宋" w:cs="仿宋"/>
            <w:kern w:val="0"/>
            <w:sz w:val="32"/>
            <w:szCs w:val="32"/>
          </w:rPr>
          <w:delText>领域</w:delText>
        </w:r>
      </w:del>
      <w:r>
        <w:rPr>
          <w:rFonts w:hint="eastAsia" w:ascii="仿宋" w:hAnsi="仿宋" w:eastAsia="仿宋" w:cs="仿宋"/>
          <w:kern w:val="0"/>
          <w:sz w:val="32"/>
          <w:szCs w:val="32"/>
        </w:rPr>
        <w:t>、社会公益事业</w:t>
      </w:r>
      <w:ins w:id="93" w:author="南湾社创中心" w:date="2019-04-02T11:16:26Z">
        <w:r>
          <w:rPr>
            <w:rFonts w:hint="eastAsia" w:ascii="仿宋" w:hAnsi="仿宋" w:eastAsia="仿宋" w:cs="仿宋"/>
            <w:kern w:val="0"/>
            <w:sz w:val="32"/>
            <w:szCs w:val="32"/>
            <w:lang w:eastAsia="zh-CN"/>
          </w:rPr>
          <w:t>等</w:t>
        </w:r>
      </w:ins>
      <w:r>
        <w:rPr>
          <w:rFonts w:hint="eastAsia" w:ascii="仿宋" w:hAnsi="仿宋" w:eastAsia="仿宋" w:cs="仿宋"/>
          <w:kern w:val="0"/>
          <w:sz w:val="32"/>
          <w:szCs w:val="32"/>
        </w:rPr>
        <w:t>领域</w:t>
      </w:r>
      <w:ins w:id="94" w:author="南湾社创中心" w:date="2019-04-02T11:11:46Z">
        <w:r>
          <w:rPr>
            <w:rFonts w:hint="eastAsia" w:ascii="仿宋" w:hAnsi="仿宋" w:eastAsia="仿宋" w:cs="仿宋"/>
            <w:kern w:val="0"/>
            <w:sz w:val="32"/>
            <w:szCs w:val="32"/>
          </w:rPr>
          <w:t>孵化</w:t>
        </w:r>
      </w:ins>
      <w:ins w:id="95" w:author="南湾社创中心" w:date="2019-04-02T11:11:48Z">
        <w:r>
          <w:rPr>
            <w:rFonts w:hint="eastAsia" w:ascii="仿宋" w:hAnsi="仿宋" w:eastAsia="仿宋" w:cs="仿宋"/>
            <w:kern w:val="0"/>
            <w:sz w:val="32"/>
            <w:szCs w:val="32"/>
            <w:lang w:eastAsia="zh-CN"/>
          </w:rPr>
          <w:t>、</w:t>
        </w:r>
      </w:ins>
      <w:ins w:id="96" w:author="南湾社创中心" w:date="2019-04-02T11:12:17Z">
        <w:r>
          <w:rPr>
            <w:rFonts w:hint="eastAsia" w:ascii="仿宋" w:hAnsi="仿宋" w:eastAsia="仿宋" w:cs="仿宋"/>
            <w:kern w:val="0"/>
            <w:sz w:val="32"/>
            <w:szCs w:val="32"/>
          </w:rPr>
          <w:t>培育、</w:t>
        </w:r>
      </w:ins>
      <w:ins w:id="97" w:author="南湾社创中心" w:date="2019-04-02T11:11:52Z">
        <w:r>
          <w:rPr>
            <w:rFonts w:hint="eastAsia" w:ascii="仿宋" w:hAnsi="仿宋" w:eastAsia="仿宋" w:cs="仿宋"/>
            <w:kern w:val="0"/>
            <w:sz w:val="32"/>
            <w:szCs w:val="32"/>
          </w:rPr>
          <w:t>扶持</w:t>
        </w:r>
      </w:ins>
      <w:del w:id="98" w:author="南湾社创中心" w:date="2019-04-02T11:12:15Z">
        <w:r>
          <w:rPr>
            <w:rFonts w:hint="eastAsia" w:ascii="仿宋" w:hAnsi="仿宋" w:eastAsia="仿宋" w:cs="仿宋"/>
            <w:kern w:val="0"/>
            <w:sz w:val="32"/>
            <w:szCs w:val="32"/>
          </w:rPr>
          <w:delText>培育，</w:delText>
        </w:r>
      </w:del>
      <w:ins w:id="99" w:author="ZZB01" w:date="2019-03-29T09:47:00Z">
        <w:del w:id="100" w:author="南湾社创中心" w:date="2019-04-02T11:12:15Z">
          <w:r>
            <w:rPr>
              <w:rFonts w:hint="eastAsia" w:ascii="仿宋" w:hAnsi="仿宋" w:eastAsia="仿宋" w:cs="仿宋"/>
              <w:kern w:val="0"/>
              <w:sz w:val="32"/>
              <w:szCs w:val="32"/>
            </w:rPr>
            <w:delText>、</w:delText>
          </w:r>
        </w:del>
      </w:ins>
      <w:del w:id="101" w:author="南湾社创中心" w:date="2019-04-02T11:11:51Z">
        <w:r>
          <w:rPr>
            <w:rFonts w:hint="eastAsia" w:ascii="仿宋" w:hAnsi="仿宋" w:eastAsia="仿宋" w:cs="仿宋"/>
            <w:kern w:val="0"/>
            <w:sz w:val="32"/>
            <w:szCs w:val="32"/>
          </w:rPr>
          <w:delText>扶持</w:delText>
        </w:r>
      </w:del>
      <w:r>
        <w:rPr>
          <w:rFonts w:hint="eastAsia" w:ascii="仿宋" w:hAnsi="仿宋" w:eastAsia="仿宋" w:cs="仿宋"/>
          <w:kern w:val="0"/>
          <w:sz w:val="32"/>
          <w:szCs w:val="32"/>
        </w:rPr>
        <w:t>和</w:t>
      </w:r>
      <w:del w:id="102" w:author="南湾社创中心" w:date="2019-04-02T11:11:44Z">
        <w:r>
          <w:rPr>
            <w:rFonts w:hint="eastAsia" w:ascii="仿宋" w:hAnsi="仿宋" w:eastAsia="仿宋" w:cs="仿宋"/>
            <w:kern w:val="0"/>
            <w:sz w:val="32"/>
            <w:szCs w:val="32"/>
          </w:rPr>
          <w:delText>孵化</w:delText>
        </w:r>
      </w:del>
      <w:r>
        <w:rPr>
          <w:rFonts w:hint="eastAsia" w:ascii="仿宋" w:hAnsi="仿宋" w:eastAsia="仿宋" w:cs="仿宋"/>
          <w:kern w:val="0"/>
          <w:sz w:val="32"/>
          <w:szCs w:val="32"/>
        </w:rPr>
        <w:t>有行业影响力、有发展潜力、社会急需的社会组织。</w:t>
      </w:r>
    </w:p>
    <w:p>
      <w:pPr>
        <w:widowControl/>
        <w:spacing w:line="560" w:lineRule="exact"/>
        <w:ind w:firstLine="640" w:firstLineChars="200"/>
        <w:rPr>
          <w:rFonts w:ascii="仿宋" w:hAnsi="仿宋" w:eastAsia="仿宋" w:cs="仿宋"/>
          <w:b/>
          <w:bCs/>
          <w:kern w:val="0"/>
          <w:sz w:val="32"/>
          <w:szCs w:val="32"/>
        </w:rPr>
        <w:pPrChange w:id="103" w:author="南湾社创中心" w:date="2019-06-11T11:10:09Z">
          <w:pPr>
            <w:widowControl/>
            <w:ind w:firstLine="640" w:firstLineChars="200"/>
          </w:pPr>
        </w:pPrChange>
      </w:pPr>
      <w:commentRangeStart w:id="0"/>
      <w:r>
        <w:rPr>
          <w:rFonts w:hint="eastAsia" w:ascii="仿宋" w:hAnsi="仿宋" w:eastAsia="仿宋" w:cs="仿宋"/>
          <w:kern w:val="0"/>
          <w:sz w:val="32"/>
          <w:szCs w:val="32"/>
        </w:rPr>
        <w:t>符合以下类型的社会组织、社会服务团队、个人、公益项目可申请入驻。</w:t>
      </w:r>
    </w:p>
    <w:p>
      <w:pPr>
        <w:widowControl/>
        <w:spacing w:line="560" w:lineRule="exact"/>
        <w:ind w:firstLine="640" w:firstLineChars="200"/>
        <w:rPr>
          <w:rFonts w:ascii="仿宋" w:hAnsi="仿宋" w:eastAsia="仿宋" w:cs="仿宋"/>
          <w:kern w:val="0"/>
          <w:sz w:val="32"/>
          <w:szCs w:val="32"/>
        </w:rPr>
        <w:pPrChange w:id="104" w:author="南湾社创中心" w:date="2019-06-11T11:10:09Z">
          <w:pPr>
            <w:widowControl/>
            <w:ind w:firstLine="640" w:firstLineChars="200"/>
          </w:pPr>
        </w:pPrChange>
      </w:pPr>
      <w:r>
        <w:rPr>
          <w:rFonts w:hint="eastAsia" w:ascii="仿宋" w:hAnsi="仿宋" w:eastAsia="仿宋" w:cs="仿宋"/>
          <w:kern w:val="0"/>
          <w:sz w:val="32"/>
          <w:szCs w:val="32"/>
        </w:rPr>
        <w:t>1.萌芽型社会组织或项目：尚未登记成立，但群众需求多、具有一定的服务和发展潜力</w:t>
      </w:r>
      <w:del w:id="105" w:author="ZZB01" w:date="2019-03-29T09:47:00Z">
        <w:r>
          <w:rPr>
            <w:rFonts w:hint="eastAsia" w:ascii="仿宋" w:hAnsi="仿宋" w:eastAsia="仿宋" w:cs="仿宋"/>
            <w:kern w:val="0"/>
            <w:sz w:val="32"/>
            <w:szCs w:val="32"/>
          </w:rPr>
          <w:delText>的</w:delText>
        </w:r>
      </w:del>
      <w:r>
        <w:rPr>
          <w:rFonts w:hint="eastAsia" w:ascii="仿宋" w:hAnsi="仿宋" w:eastAsia="仿宋" w:cs="仿宋"/>
          <w:kern w:val="0"/>
          <w:sz w:val="32"/>
          <w:szCs w:val="32"/>
        </w:rPr>
        <w:t>，且有一定</w:t>
      </w:r>
      <w:del w:id="106" w:author="ZZB01" w:date="2019-03-29T09:47:00Z">
        <w:r>
          <w:rPr>
            <w:rFonts w:hint="eastAsia" w:ascii="仿宋" w:hAnsi="仿宋" w:eastAsia="仿宋" w:cs="仿宋"/>
            <w:kern w:val="0"/>
            <w:sz w:val="32"/>
            <w:szCs w:val="32"/>
          </w:rPr>
          <w:delText>的</w:delText>
        </w:r>
      </w:del>
      <w:r>
        <w:rPr>
          <w:rFonts w:hint="eastAsia" w:ascii="仿宋" w:hAnsi="仿宋" w:eastAsia="仿宋" w:cs="仿宋"/>
          <w:kern w:val="0"/>
          <w:sz w:val="32"/>
          <w:szCs w:val="32"/>
        </w:rPr>
        <w:t>发展意愿，基本具备《社会团体登记管理条例》和《民办非企业单位登记管理暂行条例》规定基本条件的公益创业者。</w:t>
      </w:r>
    </w:p>
    <w:p>
      <w:pPr>
        <w:widowControl/>
        <w:spacing w:line="560" w:lineRule="exact"/>
        <w:ind w:firstLine="640" w:firstLineChars="200"/>
        <w:rPr>
          <w:rFonts w:ascii="仿宋" w:hAnsi="仿宋" w:eastAsia="仿宋" w:cs="仿宋"/>
          <w:kern w:val="0"/>
          <w:sz w:val="32"/>
          <w:szCs w:val="32"/>
        </w:rPr>
        <w:pPrChange w:id="107" w:author="南湾社创中心" w:date="2019-06-11T11:10:09Z">
          <w:pPr>
            <w:widowControl/>
            <w:ind w:firstLine="640" w:firstLineChars="200"/>
          </w:pPr>
        </w:pPrChange>
      </w:pPr>
      <w:ins w:id="108" w:author="盖衣Chin" w:date="2019-04-02T14:47:50Z">
        <w:r>
          <w:rPr>
            <w:rFonts w:hint="eastAsia" w:ascii="仿宋" w:hAnsi="仿宋" w:eastAsia="仿宋" w:cs="仿宋"/>
            <w:kern w:val="0"/>
            <w:sz w:val="32"/>
            <w:szCs w:val="32"/>
          </w:rPr>
          <w:t>2.初创型社会组织或项目：登记成立不足一年的社会组织，由于人员经费场地不足、管理服务经验欠缺，但社会需求度高、发展前景好、服务潜力大，从事社会治理重点领域的社会组织，需要通过培育孵化引导的。</w:t>
        </w:r>
      </w:ins>
      <w:del w:id="109" w:author="盖衣Chin" w:date="2019-04-02T14:47:50Z">
        <w:r>
          <w:rPr>
            <w:rFonts w:hint="eastAsia" w:ascii="仿宋" w:hAnsi="仿宋" w:eastAsia="仿宋" w:cs="仿宋"/>
            <w:kern w:val="0"/>
            <w:sz w:val="32"/>
            <w:szCs w:val="32"/>
          </w:rPr>
          <w:delText>2.初创型社会组织</w:delText>
        </w:r>
      </w:del>
      <w:ins w:id="110" w:author="南湾社创中心" w:date="2019-04-02T11:41:38Z">
        <w:del w:id="111" w:author="盖衣Chin" w:date="2019-04-02T14:47:50Z">
          <w:r>
            <w:rPr>
              <w:rFonts w:hint="eastAsia" w:ascii="仿宋" w:hAnsi="仿宋" w:eastAsia="仿宋" w:cs="仿宋"/>
              <w:kern w:val="0"/>
              <w:sz w:val="32"/>
              <w:szCs w:val="32"/>
              <w:lang w:eastAsia="zh-CN"/>
            </w:rPr>
            <w:delText>或</w:delText>
          </w:r>
        </w:del>
      </w:ins>
      <w:ins w:id="112" w:author="南湾社创中心" w:date="2019-04-02T11:41:40Z">
        <w:del w:id="113" w:author="盖衣Chin" w:date="2019-04-02T14:47:50Z">
          <w:r>
            <w:rPr>
              <w:rFonts w:hint="eastAsia" w:ascii="仿宋" w:hAnsi="仿宋" w:eastAsia="仿宋" w:cs="仿宋"/>
              <w:kern w:val="0"/>
              <w:sz w:val="32"/>
              <w:szCs w:val="32"/>
              <w:lang w:eastAsia="zh-CN"/>
            </w:rPr>
            <w:delText>项目</w:delText>
          </w:r>
        </w:del>
      </w:ins>
      <w:del w:id="114" w:author="盖衣Chin" w:date="2019-04-02T14:47:50Z">
        <w:r>
          <w:rPr>
            <w:rFonts w:hint="eastAsia" w:ascii="仿宋" w:hAnsi="仿宋" w:eastAsia="仿宋" w:cs="仿宋"/>
            <w:kern w:val="0"/>
            <w:sz w:val="32"/>
            <w:szCs w:val="32"/>
          </w:rPr>
          <w:delText>或项目：登记成立不足一年的社会组织，人员经费场地不足、管理服务经验欠缺，需要通过培育孵化引导，且社会需求度高、发展前景好、服务潜力大，从事社会治理重点领域等</w:delText>
        </w:r>
      </w:del>
      <w:ins w:id="115" w:author="ZZB01" w:date="2019-03-29T09:48:00Z">
        <w:del w:id="116" w:author="盖衣Chin" w:date="2019-04-02T14:47:50Z">
          <w:r>
            <w:rPr>
              <w:rFonts w:hint="eastAsia" w:ascii="仿宋" w:hAnsi="仿宋" w:eastAsia="仿宋" w:cs="仿宋"/>
              <w:kern w:val="0"/>
              <w:sz w:val="32"/>
              <w:szCs w:val="32"/>
            </w:rPr>
            <w:delText>的</w:delText>
          </w:r>
        </w:del>
      </w:ins>
      <w:del w:id="117" w:author="盖衣Chin" w:date="2019-04-02T14:47:50Z">
        <w:r>
          <w:rPr>
            <w:rFonts w:hint="eastAsia" w:ascii="仿宋" w:hAnsi="仿宋" w:eastAsia="仿宋" w:cs="仿宋"/>
            <w:kern w:val="0"/>
            <w:sz w:val="32"/>
            <w:szCs w:val="32"/>
          </w:rPr>
          <w:delText>社会组织。</w:delText>
        </w:r>
      </w:del>
    </w:p>
    <w:p>
      <w:pPr>
        <w:widowControl/>
        <w:spacing w:line="560" w:lineRule="exact"/>
        <w:ind w:firstLine="640" w:firstLineChars="200"/>
        <w:rPr>
          <w:rFonts w:ascii="仿宋" w:hAnsi="仿宋" w:eastAsia="仿宋" w:cs="仿宋"/>
          <w:kern w:val="0"/>
          <w:sz w:val="32"/>
          <w:szCs w:val="32"/>
        </w:rPr>
        <w:pPrChange w:id="118" w:author="南湾社创中心" w:date="2019-06-11T11:10:09Z">
          <w:pPr>
            <w:widowControl/>
            <w:ind w:firstLine="640" w:firstLineChars="200"/>
          </w:pPr>
        </w:pPrChange>
      </w:pPr>
      <w:r>
        <w:rPr>
          <w:rFonts w:hint="eastAsia" w:ascii="仿宋" w:hAnsi="仿宋" w:eastAsia="仿宋" w:cs="仿宋"/>
          <w:kern w:val="0"/>
          <w:sz w:val="32"/>
          <w:szCs w:val="32"/>
        </w:rPr>
        <w:t>3.支持型社会组织</w:t>
      </w:r>
      <w:ins w:id="119" w:author="南湾社创中心" w:date="2019-04-02T11:41:57Z">
        <w:r>
          <w:rPr>
            <w:rFonts w:hint="eastAsia" w:ascii="仿宋" w:hAnsi="仿宋" w:eastAsia="仿宋" w:cs="仿宋"/>
            <w:kern w:val="0"/>
            <w:sz w:val="32"/>
            <w:szCs w:val="32"/>
            <w:lang w:eastAsia="zh-CN"/>
          </w:rPr>
          <w:t>或</w:t>
        </w:r>
      </w:ins>
      <w:ins w:id="120" w:author="南湾社创中心" w:date="2019-04-02T11:41:58Z">
        <w:r>
          <w:rPr>
            <w:rFonts w:hint="eastAsia" w:ascii="仿宋" w:hAnsi="仿宋" w:eastAsia="仿宋" w:cs="仿宋"/>
            <w:kern w:val="0"/>
            <w:sz w:val="32"/>
            <w:szCs w:val="32"/>
            <w:lang w:eastAsia="zh-CN"/>
          </w:rPr>
          <w:t>项目</w:t>
        </w:r>
      </w:ins>
      <w:del w:id="121" w:author="南湾社创中心" w:date="2019-04-02T11:18:38Z">
        <w:r>
          <w:rPr>
            <w:rFonts w:hint="eastAsia" w:ascii="仿宋" w:hAnsi="仿宋" w:eastAsia="仿宋" w:cs="仿宋"/>
            <w:kern w:val="0"/>
            <w:sz w:val="32"/>
            <w:szCs w:val="32"/>
          </w:rPr>
          <w:delText>或项目</w:delText>
        </w:r>
      </w:del>
      <w:r>
        <w:rPr>
          <w:rFonts w:hint="eastAsia" w:ascii="仿宋" w:hAnsi="仿宋" w:eastAsia="仿宋" w:cs="仿宋"/>
          <w:kern w:val="0"/>
          <w:sz w:val="32"/>
          <w:szCs w:val="32"/>
        </w:rPr>
        <w:t>：发起单位具有一定</w:t>
      </w:r>
      <w:del w:id="122" w:author="ZZB01" w:date="2019-03-29T09:48:00Z">
        <w:r>
          <w:rPr>
            <w:rFonts w:hint="eastAsia" w:ascii="仿宋" w:hAnsi="仿宋" w:eastAsia="仿宋" w:cs="仿宋"/>
            <w:kern w:val="0"/>
            <w:sz w:val="32"/>
            <w:szCs w:val="32"/>
          </w:rPr>
          <w:delText>的数量和</w:delText>
        </w:r>
      </w:del>
      <w:r>
        <w:rPr>
          <w:rFonts w:hint="eastAsia" w:ascii="仿宋" w:hAnsi="仿宋" w:eastAsia="仿宋" w:cs="仿宋"/>
          <w:kern w:val="0"/>
          <w:sz w:val="32"/>
          <w:szCs w:val="32"/>
        </w:rPr>
        <w:t>规模，为龙岗辖区居民及社会组织服务</w:t>
      </w:r>
      <w:del w:id="123" w:author="ZZB01" w:date="2019-03-29T09:48:00Z">
        <w:r>
          <w:rPr>
            <w:rFonts w:hint="eastAsia" w:ascii="仿宋" w:hAnsi="仿宋" w:eastAsia="仿宋" w:cs="仿宋"/>
            <w:kern w:val="0"/>
            <w:sz w:val="32"/>
            <w:szCs w:val="32"/>
          </w:rPr>
          <w:delText>、</w:delText>
        </w:r>
      </w:del>
      <w:ins w:id="124" w:author="ZZB01" w:date="2019-03-29T09:48:00Z">
        <w:r>
          <w:rPr>
            <w:rFonts w:hint="eastAsia" w:ascii="仿宋" w:hAnsi="仿宋" w:eastAsia="仿宋" w:cs="仿宋"/>
            <w:kern w:val="0"/>
            <w:sz w:val="32"/>
            <w:szCs w:val="32"/>
          </w:rPr>
          <w:t>，</w:t>
        </w:r>
      </w:ins>
      <w:r>
        <w:rPr>
          <w:rFonts w:hint="eastAsia" w:ascii="仿宋" w:hAnsi="仿宋" w:eastAsia="仿宋" w:cs="仿宋"/>
          <w:kern w:val="0"/>
          <w:sz w:val="32"/>
          <w:szCs w:val="32"/>
        </w:rPr>
        <w:t>已取得较好效果，资源广、实力强、发展较为成熟，能够直接为社会提供服务，起到榜样、示范和带动作用的枢纽型社会组织。</w:t>
      </w:r>
    </w:p>
    <w:p>
      <w:pPr>
        <w:widowControl/>
        <w:spacing w:line="560" w:lineRule="exact"/>
        <w:ind w:firstLine="640" w:firstLineChars="200"/>
        <w:rPr>
          <w:rFonts w:ascii="仿宋" w:hAnsi="仿宋" w:eastAsia="仿宋" w:cs="仿宋"/>
          <w:kern w:val="0"/>
          <w:sz w:val="32"/>
          <w:szCs w:val="32"/>
        </w:rPr>
        <w:pPrChange w:id="125" w:author="南湾社创中心" w:date="2019-06-11T11:10:09Z">
          <w:pPr>
            <w:widowControl/>
            <w:ind w:firstLine="640" w:firstLineChars="200"/>
          </w:pPr>
        </w:pPrChange>
      </w:pPr>
      <w:r>
        <w:rPr>
          <w:rFonts w:hint="eastAsia" w:ascii="仿宋" w:hAnsi="仿宋" w:eastAsia="仿宋" w:cs="仿宋"/>
          <w:kern w:val="0"/>
          <w:sz w:val="32"/>
          <w:szCs w:val="32"/>
        </w:rPr>
        <w:t>4.潜力型社会组织</w:t>
      </w:r>
      <w:ins w:id="126" w:author="南湾社创中心" w:date="2019-04-02T11:42:08Z">
        <w:r>
          <w:rPr>
            <w:rFonts w:hint="eastAsia" w:ascii="仿宋" w:hAnsi="仿宋" w:eastAsia="仿宋" w:cs="仿宋"/>
            <w:kern w:val="0"/>
            <w:sz w:val="32"/>
            <w:szCs w:val="32"/>
            <w:lang w:eastAsia="zh-CN"/>
          </w:rPr>
          <w:t>或项目</w:t>
        </w:r>
      </w:ins>
      <w:del w:id="127" w:author="南湾社创中心" w:date="2019-04-02T11:18:46Z">
        <w:r>
          <w:rPr>
            <w:rFonts w:hint="eastAsia" w:ascii="仿宋" w:hAnsi="仿宋" w:eastAsia="仿宋" w:cs="仿宋"/>
            <w:kern w:val="0"/>
            <w:sz w:val="32"/>
            <w:szCs w:val="32"/>
          </w:rPr>
          <w:delText>或项目</w:delText>
        </w:r>
      </w:del>
      <w:r>
        <w:rPr>
          <w:rFonts w:hint="eastAsia" w:ascii="仿宋" w:hAnsi="仿宋" w:eastAsia="仿宋" w:cs="仿宋"/>
          <w:kern w:val="0"/>
          <w:sz w:val="32"/>
          <w:szCs w:val="32"/>
        </w:rPr>
        <w:t>：发展前景好、服务潜力大、资源广、实力强、发展较为成熟，能够起到榜样、示范和带动作用的社会组织。</w:t>
      </w:r>
    </w:p>
    <w:p>
      <w:pPr>
        <w:widowControl/>
        <w:spacing w:line="560" w:lineRule="exact"/>
        <w:ind w:firstLine="640" w:firstLineChars="200"/>
        <w:rPr>
          <w:rFonts w:ascii="仿宋" w:hAnsi="仿宋" w:eastAsia="仿宋" w:cs="仿宋"/>
          <w:kern w:val="0"/>
          <w:sz w:val="32"/>
          <w:szCs w:val="32"/>
        </w:rPr>
        <w:pPrChange w:id="128" w:author="南湾社创中心" w:date="2019-06-11T11:10:09Z">
          <w:pPr>
            <w:widowControl/>
            <w:ind w:firstLine="640" w:firstLineChars="200"/>
          </w:pPr>
        </w:pPrChange>
      </w:pPr>
      <w:r>
        <w:rPr>
          <w:rFonts w:hint="eastAsia" w:ascii="仿宋" w:hAnsi="仿宋" w:eastAsia="仿宋" w:cs="仿宋"/>
          <w:kern w:val="0"/>
          <w:sz w:val="32"/>
          <w:szCs w:val="32"/>
        </w:rPr>
        <w:t>5.枢纽型社会组织</w:t>
      </w:r>
      <w:ins w:id="129" w:author="南湾社创中心" w:date="2019-04-02T11:42:10Z">
        <w:r>
          <w:rPr>
            <w:rFonts w:hint="eastAsia" w:ascii="仿宋" w:hAnsi="仿宋" w:eastAsia="仿宋" w:cs="仿宋"/>
            <w:kern w:val="0"/>
            <w:sz w:val="32"/>
            <w:szCs w:val="32"/>
            <w:lang w:eastAsia="zh-CN"/>
          </w:rPr>
          <w:t>或项目</w:t>
        </w:r>
      </w:ins>
      <w:del w:id="130" w:author="南湾社创中心" w:date="2019-04-02T11:19:01Z">
        <w:r>
          <w:rPr>
            <w:rFonts w:hint="eastAsia" w:ascii="仿宋" w:hAnsi="仿宋" w:eastAsia="仿宋" w:cs="仿宋"/>
            <w:kern w:val="0"/>
            <w:sz w:val="32"/>
            <w:szCs w:val="32"/>
          </w:rPr>
          <w:delText>或项目</w:delText>
        </w:r>
      </w:del>
      <w:r>
        <w:rPr>
          <w:rFonts w:hint="eastAsia" w:ascii="仿宋" w:hAnsi="仿宋" w:eastAsia="仿宋" w:cs="仿宋"/>
          <w:kern w:val="0"/>
          <w:sz w:val="32"/>
          <w:szCs w:val="32"/>
        </w:rPr>
        <w:t>：在资源整合、资源对接等方面发挥积极作用的社会组织。</w:t>
      </w:r>
      <w:commentRangeEnd w:id="0"/>
      <w:r>
        <w:rPr>
          <w:rStyle w:val="11"/>
        </w:rPr>
        <w:commentReference w:id="0"/>
      </w:r>
    </w:p>
    <w:p>
      <w:pPr>
        <w:widowControl/>
        <w:spacing w:line="560" w:lineRule="exact"/>
        <w:ind w:firstLine="640" w:firstLineChars="200"/>
        <w:rPr>
          <w:rFonts w:ascii="仿宋" w:hAnsi="仿宋" w:eastAsia="仿宋" w:cs="仿宋"/>
          <w:kern w:val="0"/>
          <w:sz w:val="32"/>
          <w:szCs w:val="32"/>
        </w:rPr>
        <w:pPrChange w:id="131" w:author="南湾社创中心" w:date="2019-06-11T11:10:09Z">
          <w:pPr>
            <w:widowControl/>
            <w:ind w:firstLine="640" w:firstLineChars="200"/>
          </w:pPr>
        </w:pPrChange>
      </w:pPr>
      <w:r>
        <w:rPr>
          <w:rFonts w:hint="eastAsia" w:ascii="仿宋" w:hAnsi="仿宋" w:eastAsia="仿宋" w:cs="仿宋"/>
          <w:kern w:val="0"/>
          <w:sz w:val="32"/>
          <w:szCs w:val="32"/>
        </w:rPr>
        <w:t>6.在同等条件下，主营业务围绕龙岗</w:t>
      </w:r>
      <w:ins w:id="132" w:author="南湾社创中心" w:date="2019-04-02T11:21:17Z">
        <w:r>
          <w:rPr>
            <w:rFonts w:hint="eastAsia" w:ascii="仿宋" w:hAnsi="仿宋" w:eastAsia="仿宋" w:cs="仿宋"/>
            <w:kern w:val="0"/>
            <w:sz w:val="32"/>
            <w:szCs w:val="32"/>
            <w:lang w:eastAsia="zh-CN"/>
          </w:rPr>
          <w:t>区</w:t>
        </w:r>
      </w:ins>
      <w:r>
        <w:rPr>
          <w:rFonts w:hint="eastAsia" w:ascii="仿宋" w:hAnsi="仿宋" w:eastAsia="仿宋" w:cs="仿宋"/>
          <w:kern w:val="0"/>
          <w:sz w:val="32"/>
          <w:szCs w:val="32"/>
        </w:rPr>
        <w:t>社会治理重点服务领域的</w:t>
      </w:r>
      <w:ins w:id="133" w:author="南湾社创中心" w:date="2019-04-02T11:21:44Z">
        <w:r>
          <w:rPr>
            <w:rFonts w:hint="eastAsia" w:ascii="仿宋" w:hAnsi="仿宋" w:eastAsia="仿宋" w:cs="仿宋"/>
            <w:kern w:val="0"/>
            <w:sz w:val="32"/>
            <w:szCs w:val="32"/>
          </w:rPr>
          <w:t>个人</w:t>
        </w:r>
      </w:ins>
      <w:ins w:id="134" w:author="南湾社创中心" w:date="2019-04-02T11:21:47Z">
        <w:r>
          <w:rPr>
            <w:rFonts w:hint="eastAsia" w:ascii="仿宋" w:hAnsi="仿宋" w:eastAsia="仿宋" w:cs="仿宋"/>
            <w:kern w:val="0"/>
            <w:sz w:val="32"/>
            <w:szCs w:val="32"/>
            <w:lang w:eastAsia="zh-CN"/>
          </w:rPr>
          <w:t>、</w:t>
        </w:r>
      </w:ins>
      <w:ins w:id="135" w:author="南湾社创中心" w:date="2019-04-02T11:22:11Z">
        <w:r>
          <w:rPr>
            <w:rFonts w:hint="eastAsia" w:ascii="仿宋" w:hAnsi="仿宋" w:eastAsia="仿宋" w:cs="仿宋"/>
            <w:kern w:val="0"/>
            <w:sz w:val="32"/>
            <w:szCs w:val="32"/>
          </w:rPr>
          <w:t>公益项目</w:t>
        </w:r>
      </w:ins>
      <w:ins w:id="136" w:author="南湾社创中心" w:date="2019-04-02T11:22:12Z">
        <w:r>
          <w:rPr>
            <w:rFonts w:hint="eastAsia" w:ascii="仿宋" w:hAnsi="仿宋" w:eastAsia="仿宋" w:cs="仿宋"/>
            <w:kern w:val="0"/>
            <w:sz w:val="32"/>
            <w:szCs w:val="32"/>
            <w:lang w:eastAsia="zh-CN"/>
          </w:rPr>
          <w:t>、</w:t>
        </w:r>
      </w:ins>
      <w:r>
        <w:rPr>
          <w:rFonts w:hint="eastAsia" w:ascii="仿宋" w:hAnsi="仿宋" w:eastAsia="仿宋" w:cs="仿宋"/>
          <w:kern w:val="0"/>
          <w:sz w:val="32"/>
          <w:szCs w:val="32"/>
        </w:rPr>
        <w:t>社会组织</w:t>
      </w:r>
      <w:del w:id="137" w:author="ZZB01" w:date="2019-03-29T09:51:00Z">
        <w:r>
          <w:rPr>
            <w:rFonts w:hint="eastAsia" w:ascii="仿宋" w:hAnsi="仿宋" w:eastAsia="仿宋" w:cs="仿宋"/>
            <w:kern w:val="0"/>
            <w:sz w:val="32"/>
            <w:szCs w:val="32"/>
          </w:rPr>
          <w:delText>，</w:delText>
        </w:r>
      </w:del>
      <w:ins w:id="138" w:author="ZZB01" w:date="2019-03-29T09:51:00Z">
        <w:del w:id="139" w:author="南湾社创中心" w:date="2019-04-02T11:22:18Z">
          <w:r>
            <w:rPr>
              <w:rFonts w:hint="eastAsia" w:ascii="仿宋" w:hAnsi="仿宋" w:eastAsia="仿宋" w:cs="仿宋"/>
              <w:kern w:val="0"/>
              <w:sz w:val="32"/>
              <w:szCs w:val="32"/>
            </w:rPr>
            <w:delText>、</w:delText>
          </w:r>
        </w:del>
      </w:ins>
      <w:del w:id="140" w:author="南湾社创中心" w:date="2019-04-02T11:22:18Z">
        <w:r>
          <w:rPr>
            <w:rFonts w:hint="eastAsia" w:ascii="仿宋" w:hAnsi="仿宋" w:eastAsia="仿宋" w:cs="仿宋"/>
            <w:kern w:val="0"/>
            <w:sz w:val="32"/>
            <w:szCs w:val="32"/>
          </w:rPr>
          <w:delText>个人</w:delText>
        </w:r>
      </w:del>
      <w:del w:id="141" w:author="南湾社创中心" w:date="2019-04-02T11:22:14Z">
        <w:r>
          <w:rPr>
            <w:rFonts w:hint="eastAsia" w:ascii="仿宋" w:hAnsi="仿宋" w:eastAsia="仿宋" w:cs="仿宋"/>
            <w:kern w:val="0"/>
            <w:sz w:val="32"/>
            <w:szCs w:val="32"/>
          </w:rPr>
          <w:delText>、</w:delText>
        </w:r>
      </w:del>
      <w:del w:id="142" w:author="南湾社创中心" w:date="2019-04-02T11:22:09Z">
        <w:r>
          <w:rPr>
            <w:rFonts w:hint="eastAsia" w:ascii="仿宋" w:hAnsi="仿宋" w:eastAsia="仿宋" w:cs="仿宋"/>
            <w:kern w:val="0"/>
            <w:sz w:val="32"/>
            <w:szCs w:val="32"/>
          </w:rPr>
          <w:delText>公益项目</w:delText>
        </w:r>
      </w:del>
      <w:r>
        <w:rPr>
          <w:rFonts w:hint="eastAsia" w:ascii="仿宋" w:hAnsi="仿宋" w:eastAsia="仿宋" w:cs="仿宋"/>
          <w:kern w:val="0"/>
          <w:sz w:val="32"/>
          <w:szCs w:val="32"/>
        </w:rPr>
        <w:t>优先入驻。</w:t>
      </w:r>
      <w:del w:id="143" w:author="ZZB01" w:date="2019-03-29T09:51:00Z">
        <w:r>
          <w:rPr>
            <w:rFonts w:hint="eastAsia" w:ascii="仿宋" w:hAnsi="仿宋" w:eastAsia="仿宋" w:cs="仿宋"/>
            <w:kern w:val="0"/>
            <w:sz w:val="32"/>
            <w:szCs w:val="32"/>
          </w:rPr>
          <w:delText>其中社会治理类重点服务领域分别为心理健康、矫治安帮，法律援助，纠纷调处四大社会服务领域。</w:delText>
        </w:r>
      </w:del>
    </w:p>
    <w:p>
      <w:pPr>
        <w:widowControl/>
        <w:spacing w:line="560" w:lineRule="exact"/>
        <w:ind w:firstLine="643" w:firstLineChars="200"/>
        <w:rPr>
          <w:rFonts w:ascii="仿宋" w:hAnsi="仿宋" w:eastAsia="仿宋" w:cs="仿宋"/>
          <w:b/>
          <w:bCs/>
          <w:kern w:val="0"/>
          <w:sz w:val="32"/>
          <w:szCs w:val="32"/>
        </w:rPr>
        <w:pPrChange w:id="144" w:author="南湾社创中心" w:date="2019-06-11T11:10:09Z">
          <w:pPr>
            <w:widowControl/>
            <w:ind w:firstLine="643" w:firstLineChars="200"/>
          </w:pPr>
        </w:pPrChange>
      </w:pPr>
      <w:r>
        <w:rPr>
          <w:rFonts w:hint="eastAsia" w:ascii="仿宋" w:hAnsi="仿宋" w:eastAsia="仿宋" w:cs="仿宋"/>
          <w:b/>
          <w:bCs/>
          <w:kern w:val="0"/>
          <w:sz w:val="32"/>
          <w:szCs w:val="32"/>
        </w:rPr>
        <w:t xml:space="preserve">第八条 </w:t>
      </w:r>
      <w:r>
        <w:rPr>
          <w:rFonts w:hint="eastAsia" w:ascii="仿宋" w:hAnsi="仿宋" w:eastAsia="仿宋" w:cs="仿宋"/>
          <w:kern w:val="0"/>
          <w:sz w:val="32"/>
          <w:szCs w:val="32"/>
        </w:rPr>
        <w:t>申请入驻应具备的条件</w:t>
      </w:r>
    </w:p>
    <w:p>
      <w:pPr>
        <w:widowControl/>
        <w:spacing w:line="560" w:lineRule="exact"/>
        <w:ind w:firstLine="640" w:firstLineChars="200"/>
        <w:outlineLvl w:val="1"/>
        <w:rPr>
          <w:rFonts w:ascii="仿宋" w:hAnsi="仿宋" w:eastAsia="仿宋" w:cs="仿宋"/>
          <w:kern w:val="0"/>
          <w:sz w:val="32"/>
          <w:szCs w:val="32"/>
        </w:rPr>
        <w:pPrChange w:id="145" w:author="南湾社创中心" w:date="2019-06-11T11:10:09Z">
          <w:pPr>
            <w:widowControl/>
            <w:ind w:firstLine="640" w:firstLineChars="200"/>
            <w:outlineLvl w:val="1"/>
          </w:pPr>
        </w:pPrChange>
      </w:pPr>
      <w:r>
        <w:rPr>
          <w:rFonts w:hint="eastAsia" w:ascii="仿宋" w:hAnsi="仿宋" w:eastAsia="仿宋" w:cs="仿宋"/>
          <w:kern w:val="0"/>
          <w:sz w:val="32"/>
          <w:szCs w:val="32"/>
        </w:rPr>
        <w:t>1.组织性，即有正规的组织结构；</w:t>
      </w:r>
    </w:p>
    <w:p>
      <w:pPr>
        <w:widowControl/>
        <w:spacing w:line="560" w:lineRule="exact"/>
        <w:ind w:firstLine="640" w:firstLineChars="200"/>
        <w:outlineLvl w:val="1"/>
        <w:rPr>
          <w:rFonts w:ascii="仿宋" w:hAnsi="仿宋" w:eastAsia="仿宋" w:cs="仿宋"/>
          <w:kern w:val="0"/>
          <w:sz w:val="32"/>
          <w:szCs w:val="32"/>
        </w:rPr>
        <w:pPrChange w:id="146" w:author="南湾社创中心" w:date="2019-06-11T11:10:09Z">
          <w:pPr>
            <w:widowControl/>
            <w:ind w:firstLine="640" w:firstLineChars="200"/>
            <w:outlineLvl w:val="1"/>
          </w:pPr>
        </w:pPrChange>
      </w:pPr>
      <w:r>
        <w:rPr>
          <w:rFonts w:hint="eastAsia" w:ascii="仿宋" w:hAnsi="仿宋" w:eastAsia="仿宋" w:cs="仿宋"/>
          <w:kern w:val="0"/>
          <w:sz w:val="32"/>
          <w:szCs w:val="32"/>
        </w:rPr>
        <w:t>2.民间性，在组织形式上独立于政府部门，完全由民间力量发起组建；</w:t>
      </w:r>
    </w:p>
    <w:p>
      <w:pPr>
        <w:widowControl/>
        <w:spacing w:line="560" w:lineRule="exact"/>
        <w:ind w:firstLine="640" w:firstLineChars="200"/>
        <w:outlineLvl w:val="1"/>
        <w:rPr>
          <w:rFonts w:ascii="仿宋" w:hAnsi="仿宋" w:eastAsia="仿宋" w:cs="仿宋"/>
          <w:kern w:val="0"/>
          <w:sz w:val="32"/>
          <w:szCs w:val="32"/>
        </w:rPr>
        <w:pPrChange w:id="147" w:author="南湾社创中心" w:date="2019-06-11T11:10:09Z">
          <w:pPr>
            <w:widowControl/>
            <w:ind w:firstLine="640" w:firstLineChars="200"/>
            <w:outlineLvl w:val="1"/>
          </w:pPr>
        </w:pPrChange>
      </w:pPr>
      <w:r>
        <w:rPr>
          <w:rFonts w:hint="eastAsia" w:ascii="仿宋" w:hAnsi="仿宋" w:eastAsia="仿宋" w:cs="仿宋"/>
          <w:kern w:val="0"/>
          <w:sz w:val="32"/>
          <w:szCs w:val="32"/>
        </w:rPr>
        <w:t>3.非营利性，该组织存在的目的不是为其</w:t>
      </w:r>
      <w:del w:id="148" w:author="ZZB01" w:date="2019-03-29T09:51:00Z">
        <w:r>
          <w:rPr>
            <w:rFonts w:hint="eastAsia" w:ascii="仿宋" w:hAnsi="仿宋" w:eastAsia="仿宋" w:cs="仿宋"/>
            <w:kern w:val="0"/>
            <w:sz w:val="32"/>
            <w:szCs w:val="32"/>
          </w:rPr>
          <w:delText>拥有者</w:delText>
        </w:r>
      </w:del>
      <w:ins w:id="149" w:author="ZZB01" w:date="2019-03-29T09:51:00Z">
        <w:r>
          <w:rPr>
            <w:rFonts w:hint="eastAsia" w:ascii="仿宋" w:hAnsi="仿宋" w:eastAsia="仿宋" w:cs="仿宋"/>
            <w:kern w:val="0"/>
            <w:sz w:val="32"/>
            <w:szCs w:val="32"/>
          </w:rPr>
          <w:t>成员或会员</w:t>
        </w:r>
      </w:ins>
      <w:r>
        <w:rPr>
          <w:rFonts w:hint="eastAsia" w:ascii="仿宋" w:hAnsi="仿宋" w:eastAsia="仿宋" w:cs="仿宋"/>
          <w:kern w:val="0"/>
          <w:sz w:val="32"/>
          <w:szCs w:val="32"/>
        </w:rPr>
        <w:t>积累财富，不能进行会员分红；</w:t>
      </w:r>
    </w:p>
    <w:p>
      <w:pPr>
        <w:widowControl/>
        <w:spacing w:line="560" w:lineRule="exact"/>
        <w:ind w:firstLine="640" w:firstLineChars="200"/>
        <w:outlineLvl w:val="1"/>
        <w:rPr>
          <w:rFonts w:ascii="仿宋" w:hAnsi="仿宋" w:eastAsia="仿宋" w:cs="仿宋"/>
          <w:kern w:val="0"/>
          <w:sz w:val="32"/>
          <w:szCs w:val="32"/>
        </w:rPr>
        <w:pPrChange w:id="150" w:author="南湾社创中心" w:date="2019-06-11T11:10:09Z">
          <w:pPr>
            <w:widowControl/>
            <w:ind w:firstLine="640" w:firstLineChars="200"/>
            <w:outlineLvl w:val="1"/>
          </w:pPr>
        </w:pPrChange>
      </w:pPr>
      <w:r>
        <w:rPr>
          <w:rFonts w:hint="eastAsia" w:ascii="仿宋" w:hAnsi="仿宋" w:eastAsia="仿宋" w:cs="仿宋"/>
          <w:kern w:val="0"/>
          <w:sz w:val="32"/>
          <w:szCs w:val="32"/>
        </w:rPr>
        <w:t>4.自治性，即有独立的内部管理制度；</w:t>
      </w:r>
    </w:p>
    <w:p>
      <w:pPr>
        <w:widowControl/>
        <w:spacing w:line="560" w:lineRule="exact"/>
        <w:ind w:firstLine="640" w:firstLineChars="200"/>
        <w:outlineLvl w:val="1"/>
        <w:rPr>
          <w:rFonts w:ascii="仿宋" w:hAnsi="仿宋" w:eastAsia="仿宋" w:cs="仿宋"/>
          <w:kern w:val="0"/>
          <w:sz w:val="32"/>
          <w:szCs w:val="32"/>
        </w:rPr>
        <w:pPrChange w:id="151" w:author="南湾社创中心" w:date="2019-06-11T11:10:09Z">
          <w:pPr>
            <w:widowControl/>
            <w:ind w:firstLine="640" w:firstLineChars="200"/>
            <w:outlineLvl w:val="1"/>
          </w:pPr>
        </w:pPrChange>
      </w:pPr>
      <w:r>
        <w:rPr>
          <w:rFonts w:hint="eastAsia" w:ascii="仿宋" w:hAnsi="仿宋" w:eastAsia="仿宋" w:cs="仿宋"/>
          <w:kern w:val="0"/>
          <w:sz w:val="32"/>
          <w:szCs w:val="32"/>
        </w:rPr>
        <w:t>5.</w:t>
      </w:r>
      <w:del w:id="152" w:author="盖衣Chin" w:date="2019-04-02T15:38:33Z">
        <w:r>
          <w:rPr>
            <w:rFonts w:hint="eastAsia" w:ascii="仿宋" w:hAnsi="仿宋" w:eastAsia="仿宋" w:cs="仿宋"/>
            <w:kern w:val="0"/>
            <w:sz w:val="32"/>
            <w:szCs w:val="32"/>
          </w:rPr>
          <w:delText>自愿</w:delText>
        </w:r>
      </w:del>
      <w:ins w:id="153" w:author="盖衣Chin" w:date="2019-04-02T15:38:33Z">
        <w:r>
          <w:rPr>
            <w:rFonts w:hint="eastAsia" w:ascii="仿宋" w:hAnsi="仿宋" w:eastAsia="仿宋" w:cs="仿宋"/>
            <w:kern w:val="0"/>
            <w:sz w:val="32"/>
            <w:szCs w:val="32"/>
            <w:lang w:eastAsia="zh-CN"/>
          </w:rPr>
          <w:t>志愿</w:t>
        </w:r>
      </w:ins>
      <w:r>
        <w:rPr>
          <w:rFonts w:hint="eastAsia" w:ascii="仿宋" w:hAnsi="仿宋" w:eastAsia="仿宋" w:cs="仿宋"/>
          <w:kern w:val="0"/>
          <w:sz w:val="32"/>
          <w:szCs w:val="32"/>
        </w:rPr>
        <w:t>性，在组织开展的公益活动中</w:t>
      </w:r>
      <w:del w:id="154" w:author="盖衣Chin" w:date="2019-04-02T15:38:59Z">
        <w:r>
          <w:rPr>
            <w:rFonts w:hint="eastAsia" w:ascii="仿宋" w:hAnsi="仿宋" w:eastAsia="仿宋" w:cs="仿宋"/>
            <w:kern w:val="0"/>
            <w:sz w:val="32"/>
            <w:szCs w:val="32"/>
          </w:rPr>
          <w:delText>自</w:delText>
        </w:r>
      </w:del>
      <w:ins w:id="155" w:author="盖衣Chin" w:date="2019-04-02T15:38:59Z">
        <w:r>
          <w:rPr>
            <w:rFonts w:hint="eastAsia" w:ascii="仿宋" w:hAnsi="仿宋" w:eastAsia="仿宋" w:cs="仿宋"/>
            <w:kern w:val="0"/>
            <w:sz w:val="32"/>
            <w:szCs w:val="32"/>
            <w:lang w:eastAsia="zh-CN"/>
          </w:rPr>
          <w:t>志愿</w:t>
        </w:r>
      </w:ins>
      <w:del w:id="156" w:author="盖衣Chin" w:date="2019-04-02T15:39:00Z">
        <w:r>
          <w:rPr>
            <w:rFonts w:hint="eastAsia" w:ascii="仿宋" w:hAnsi="仿宋" w:eastAsia="仿宋" w:cs="仿宋"/>
            <w:kern w:val="0"/>
            <w:sz w:val="32"/>
            <w:szCs w:val="32"/>
          </w:rPr>
          <w:delText>愿</w:delText>
        </w:r>
      </w:del>
      <w:r>
        <w:rPr>
          <w:rFonts w:hint="eastAsia" w:ascii="仿宋" w:hAnsi="仿宋" w:eastAsia="仿宋" w:cs="仿宋"/>
          <w:kern w:val="0"/>
          <w:sz w:val="32"/>
          <w:szCs w:val="32"/>
        </w:rPr>
        <w:t>参与；</w:t>
      </w:r>
    </w:p>
    <w:p>
      <w:pPr>
        <w:widowControl/>
        <w:spacing w:line="560" w:lineRule="exact"/>
        <w:ind w:firstLine="640" w:firstLineChars="200"/>
        <w:outlineLvl w:val="1"/>
        <w:rPr>
          <w:rFonts w:ascii="仿宋" w:hAnsi="仿宋" w:eastAsia="仿宋" w:cs="仿宋"/>
          <w:kern w:val="0"/>
          <w:sz w:val="32"/>
          <w:szCs w:val="32"/>
        </w:rPr>
        <w:pPrChange w:id="157" w:author="南湾社创中心" w:date="2019-06-11T11:10:09Z">
          <w:pPr>
            <w:widowControl/>
            <w:ind w:firstLine="640" w:firstLineChars="200"/>
            <w:outlineLvl w:val="1"/>
          </w:pPr>
        </w:pPrChange>
      </w:pPr>
      <w:r>
        <w:rPr>
          <w:rFonts w:hint="eastAsia" w:ascii="仿宋" w:hAnsi="仿宋" w:eastAsia="仿宋" w:cs="仿宋"/>
          <w:kern w:val="0"/>
          <w:sz w:val="32"/>
          <w:szCs w:val="32"/>
        </w:rPr>
        <w:t>6.公益性，主要致力于公益事业和公益服务。</w:t>
      </w:r>
    </w:p>
    <w:p>
      <w:pPr>
        <w:widowControl/>
        <w:spacing w:line="560" w:lineRule="exact"/>
        <w:ind w:firstLine="2907" w:firstLineChars="905"/>
        <w:outlineLvl w:val="0"/>
        <w:rPr>
          <w:rFonts w:ascii="仿宋" w:hAnsi="仿宋" w:eastAsia="仿宋" w:cs="仿宋"/>
          <w:b/>
          <w:bCs/>
          <w:kern w:val="0"/>
          <w:sz w:val="32"/>
          <w:szCs w:val="32"/>
        </w:rPr>
        <w:pPrChange w:id="158" w:author="南湾社创中心" w:date="2019-06-11T11:10:09Z">
          <w:pPr>
            <w:widowControl/>
            <w:ind w:firstLine="2907" w:firstLineChars="905"/>
            <w:outlineLvl w:val="0"/>
          </w:pPr>
        </w:pPrChange>
      </w:pPr>
      <w:r>
        <w:rPr>
          <w:rFonts w:hint="eastAsia" w:ascii="仿宋" w:hAnsi="仿宋" w:eastAsia="仿宋" w:cs="仿宋"/>
          <w:b/>
          <w:bCs/>
          <w:kern w:val="0"/>
          <w:sz w:val="32"/>
          <w:szCs w:val="32"/>
        </w:rPr>
        <w:t>五、申报程序</w:t>
      </w:r>
    </w:p>
    <w:p>
      <w:pPr>
        <w:widowControl/>
        <w:spacing w:line="560" w:lineRule="exact"/>
        <w:ind w:firstLine="643" w:firstLineChars="200"/>
        <w:rPr>
          <w:rFonts w:ascii="仿宋" w:hAnsi="仿宋" w:eastAsia="仿宋" w:cs="仿宋"/>
          <w:kern w:val="0"/>
          <w:sz w:val="32"/>
          <w:szCs w:val="32"/>
        </w:rPr>
        <w:pPrChange w:id="159" w:author="南湾社创中心" w:date="2019-06-11T11:10:09Z">
          <w:pPr>
            <w:widowControl/>
            <w:ind w:firstLine="643" w:firstLineChars="200"/>
          </w:pPr>
        </w:pPrChange>
      </w:pPr>
      <w:r>
        <w:rPr>
          <w:rFonts w:hint="eastAsia" w:ascii="仿宋" w:hAnsi="仿宋" w:eastAsia="仿宋" w:cs="仿宋"/>
          <w:b/>
          <w:bCs/>
          <w:kern w:val="0"/>
          <w:sz w:val="32"/>
          <w:szCs w:val="32"/>
        </w:rPr>
        <w:t>第九条</w:t>
      </w:r>
      <w:r>
        <w:rPr>
          <w:rFonts w:hint="eastAsia" w:ascii="仿宋" w:hAnsi="仿宋" w:eastAsia="仿宋" w:cs="仿宋"/>
          <w:kern w:val="0"/>
          <w:sz w:val="32"/>
          <w:szCs w:val="32"/>
        </w:rPr>
        <w:t xml:space="preserve"> 符合第七条和第八条所列入驻类型的</w:t>
      </w:r>
      <w:ins w:id="160" w:author="南湾社创中心" w:date="2019-04-02T11:24:01Z">
        <w:r>
          <w:rPr>
            <w:rFonts w:hint="eastAsia" w:ascii="仿宋" w:hAnsi="仿宋" w:eastAsia="仿宋" w:cs="仿宋"/>
            <w:kern w:val="0"/>
            <w:sz w:val="32"/>
            <w:szCs w:val="32"/>
          </w:rPr>
          <w:t>个人</w:t>
        </w:r>
      </w:ins>
      <w:ins w:id="161" w:author="南湾社创中心" w:date="2019-04-02T11:24:01Z">
        <w:r>
          <w:rPr>
            <w:rFonts w:hint="eastAsia" w:ascii="仿宋" w:hAnsi="仿宋" w:eastAsia="仿宋" w:cs="仿宋"/>
            <w:kern w:val="0"/>
            <w:sz w:val="32"/>
            <w:szCs w:val="32"/>
            <w:lang w:eastAsia="zh-CN"/>
          </w:rPr>
          <w:t>、</w:t>
        </w:r>
      </w:ins>
      <w:ins w:id="162" w:author="南湾社创中心" w:date="2019-04-02T11:24:01Z">
        <w:r>
          <w:rPr>
            <w:rFonts w:hint="eastAsia" w:ascii="仿宋" w:hAnsi="仿宋" w:eastAsia="仿宋" w:cs="仿宋"/>
            <w:kern w:val="0"/>
            <w:sz w:val="32"/>
            <w:szCs w:val="32"/>
          </w:rPr>
          <w:t>公益项目</w:t>
        </w:r>
      </w:ins>
      <w:ins w:id="163" w:author="南湾社创中心" w:date="2019-04-02T11:24:09Z">
        <w:r>
          <w:rPr>
            <w:rFonts w:hint="eastAsia" w:ascii="仿宋" w:hAnsi="仿宋" w:eastAsia="仿宋" w:cs="仿宋"/>
            <w:kern w:val="0"/>
            <w:sz w:val="32"/>
            <w:szCs w:val="32"/>
            <w:lang w:eastAsia="zh-CN"/>
          </w:rPr>
          <w:t>、</w:t>
        </w:r>
      </w:ins>
      <w:r>
        <w:rPr>
          <w:rFonts w:hint="eastAsia" w:ascii="仿宋" w:hAnsi="仿宋" w:eastAsia="仿宋" w:cs="仿宋"/>
          <w:kern w:val="0"/>
          <w:sz w:val="32"/>
          <w:szCs w:val="32"/>
        </w:rPr>
        <w:t>社会组织、社会服务机构</w:t>
      </w:r>
      <w:del w:id="164" w:author="南湾社创中心" w:date="2019-04-02T11:23:55Z">
        <w:r>
          <w:rPr>
            <w:rFonts w:hint="eastAsia" w:ascii="仿宋" w:hAnsi="仿宋" w:eastAsia="仿宋" w:cs="仿宋"/>
            <w:kern w:val="0"/>
            <w:sz w:val="32"/>
            <w:szCs w:val="32"/>
          </w:rPr>
          <w:delText>、个人或公益项目</w:delText>
        </w:r>
      </w:del>
      <w:r>
        <w:rPr>
          <w:rFonts w:hint="eastAsia" w:ascii="仿宋" w:hAnsi="仿宋" w:eastAsia="仿宋" w:cs="仿宋"/>
          <w:kern w:val="0"/>
          <w:sz w:val="32"/>
          <w:szCs w:val="32"/>
        </w:rPr>
        <w:t>，可向</w:t>
      </w:r>
      <w:del w:id="165" w:author="ZZB01" w:date="2019-03-29T09:52:00Z">
        <w:r>
          <w:rPr>
            <w:rFonts w:hint="eastAsia" w:ascii="仿宋" w:hAnsi="仿宋" w:eastAsia="仿宋" w:cs="仿宋"/>
            <w:kern w:val="0"/>
            <w:sz w:val="32"/>
            <w:szCs w:val="32"/>
          </w:rPr>
          <w:delText>培育基地</w:delText>
        </w:r>
      </w:del>
      <w:ins w:id="166" w:author="ZZB01" w:date="2019-03-29T09:52: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提出入驻申请，填写《龙岗社会创新中心南湾创新园入驻申请表》并附上相关机构材料；在接到申报材料后，由培育基地组织考察评审，经</w:t>
      </w:r>
      <w:del w:id="167" w:author="ZZB01" w:date="2019-03-29T09:52:00Z">
        <w:r>
          <w:rPr>
            <w:rFonts w:hint="eastAsia" w:ascii="仿宋" w:hAnsi="仿宋" w:eastAsia="仿宋" w:cs="仿宋"/>
            <w:kern w:val="0"/>
            <w:sz w:val="32"/>
            <w:szCs w:val="32"/>
          </w:rPr>
          <w:delText>培训</w:delText>
        </w:r>
      </w:del>
      <w:r>
        <w:rPr>
          <w:rFonts w:hint="eastAsia" w:ascii="仿宋" w:hAnsi="仿宋" w:eastAsia="仿宋" w:cs="仿宋"/>
          <w:kern w:val="0"/>
          <w:sz w:val="32"/>
          <w:szCs w:val="32"/>
        </w:rPr>
        <w:t>街道主管部门审批，在10个工作日内做出回复；获入驻的社会组织在约定时间内与</w:t>
      </w:r>
      <w:del w:id="168" w:author="ZZB01" w:date="2019-03-29T09:52:00Z">
        <w:r>
          <w:rPr>
            <w:rFonts w:hint="eastAsia" w:ascii="仿宋" w:hAnsi="仿宋" w:eastAsia="仿宋" w:cs="仿宋"/>
            <w:kern w:val="0"/>
            <w:sz w:val="32"/>
            <w:szCs w:val="32"/>
          </w:rPr>
          <w:delText>培育基地</w:delText>
        </w:r>
      </w:del>
      <w:ins w:id="169" w:author="ZZB01" w:date="2019-03-29T09:52: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签订入驻协议后正式入驻培育基地。</w:t>
      </w:r>
    </w:p>
    <w:p>
      <w:pPr>
        <w:widowControl/>
        <w:spacing w:line="560" w:lineRule="exact"/>
        <w:ind w:firstLine="643" w:firstLineChars="200"/>
        <w:rPr>
          <w:rFonts w:ascii="仿宋" w:hAnsi="仿宋" w:eastAsia="仿宋" w:cs="仿宋"/>
          <w:kern w:val="0"/>
          <w:sz w:val="32"/>
          <w:szCs w:val="32"/>
        </w:rPr>
        <w:pPrChange w:id="170" w:author="南湾社创中心" w:date="2019-06-11T11:10:09Z">
          <w:pPr>
            <w:widowControl/>
            <w:ind w:firstLine="643" w:firstLineChars="200"/>
          </w:pPr>
        </w:pPrChange>
      </w:pPr>
      <w:r>
        <w:rPr>
          <w:rFonts w:hint="eastAsia" w:ascii="仿宋" w:hAnsi="仿宋" w:eastAsia="仿宋" w:cs="仿宋"/>
          <w:b/>
          <w:bCs/>
          <w:kern w:val="0"/>
          <w:sz w:val="32"/>
          <w:szCs w:val="32"/>
        </w:rPr>
        <w:t>第十条</w:t>
      </w:r>
      <w:r>
        <w:rPr>
          <w:rFonts w:hint="eastAsia" w:ascii="仿宋" w:hAnsi="仿宋" w:eastAsia="仿宋" w:cs="仿宋"/>
          <w:kern w:val="0"/>
          <w:sz w:val="32"/>
          <w:szCs w:val="32"/>
        </w:rPr>
        <w:t xml:space="preserve"> 培育基地按照既定的程序每年发出公告进行社会组织入驻招募。</w:t>
      </w:r>
    </w:p>
    <w:p>
      <w:pPr>
        <w:widowControl/>
        <w:spacing w:line="560" w:lineRule="exact"/>
        <w:ind w:firstLine="2898" w:firstLineChars="902"/>
        <w:outlineLvl w:val="0"/>
        <w:rPr>
          <w:rFonts w:ascii="仿宋" w:hAnsi="仿宋" w:eastAsia="仿宋" w:cs="仿宋"/>
          <w:kern w:val="0"/>
          <w:sz w:val="32"/>
          <w:szCs w:val="32"/>
        </w:rPr>
        <w:pPrChange w:id="171" w:author="南湾社创中心" w:date="2019-06-11T11:10:09Z">
          <w:pPr>
            <w:widowControl/>
            <w:ind w:firstLine="2898" w:firstLineChars="902"/>
            <w:outlineLvl w:val="0"/>
          </w:pPr>
        </w:pPrChange>
      </w:pPr>
      <w:r>
        <w:rPr>
          <w:rFonts w:hint="eastAsia" w:ascii="仿宋" w:hAnsi="仿宋" w:eastAsia="仿宋" w:cs="仿宋"/>
          <w:b/>
          <w:bCs/>
          <w:kern w:val="0"/>
          <w:sz w:val="32"/>
          <w:szCs w:val="32"/>
        </w:rPr>
        <w:t>六、入驻管理</w:t>
      </w:r>
    </w:p>
    <w:p>
      <w:pPr>
        <w:widowControl/>
        <w:spacing w:line="560" w:lineRule="exact"/>
        <w:ind w:firstLine="643" w:firstLineChars="200"/>
        <w:rPr>
          <w:rFonts w:ascii="仿宋" w:hAnsi="仿宋" w:eastAsia="仿宋" w:cs="仿宋"/>
          <w:kern w:val="0"/>
          <w:sz w:val="32"/>
          <w:szCs w:val="32"/>
        </w:rPr>
        <w:pPrChange w:id="172" w:author="南湾社创中心" w:date="2019-06-11T11:10:09Z">
          <w:pPr>
            <w:widowControl/>
            <w:ind w:firstLine="643" w:firstLineChars="200"/>
          </w:pPr>
        </w:pPrChange>
      </w:pPr>
      <w:r>
        <w:rPr>
          <w:rFonts w:hint="eastAsia" w:ascii="仿宋" w:hAnsi="仿宋" w:eastAsia="仿宋" w:cs="仿宋"/>
          <w:b/>
          <w:bCs/>
          <w:kern w:val="0"/>
          <w:sz w:val="32"/>
          <w:szCs w:val="32"/>
        </w:rPr>
        <w:t>第十一条</w:t>
      </w:r>
      <w:r>
        <w:rPr>
          <w:rFonts w:hint="eastAsia" w:ascii="仿宋" w:hAnsi="仿宋" w:eastAsia="仿宋" w:cs="仿宋"/>
          <w:kern w:val="0"/>
          <w:sz w:val="32"/>
          <w:szCs w:val="32"/>
        </w:rPr>
        <w:t xml:space="preserve"> 相关单位和</w:t>
      </w:r>
      <w:del w:id="173" w:author="ZZB01" w:date="2019-03-29T09:33:00Z">
        <w:r>
          <w:rPr>
            <w:rFonts w:hint="eastAsia" w:ascii="仿宋" w:hAnsi="仿宋" w:eastAsia="仿宋" w:cs="仿宋"/>
            <w:kern w:val="0"/>
            <w:sz w:val="32"/>
            <w:szCs w:val="32"/>
          </w:rPr>
          <w:delText>社创中心</w:delText>
        </w:r>
      </w:del>
      <w:ins w:id="174"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根据本办法和入驻协议等相关规定对入驻社会组织实施管理。</w:t>
      </w:r>
    </w:p>
    <w:p>
      <w:pPr>
        <w:widowControl/>
        <w:spacing w:line="560" w:lineRule="exact"/>
        <w:ind w:firstLine="643" w:firstLineChars="200"/>
        <w:rPr>
          <w:rFonts w:ascii="仿宋" w:hAnsi="仿宋" w:eastAsia="仿宋" w:cs="仿宋"/>
          <w:kern w:val="0"/>
          <w:sz w:val="32"/>
          <w:szCs w:val="32"/>
        </w:rPr>
        <w:pPrChange w:id="175" w:author="南湾社创中心" w:date="2019-06-11T11:10:09Z">
          <w:pPr>
            <w:widowControl/>
            <w:ind w:firstLine="643" w:firstLineChars="200"/>
          </w:pPr>
        </w:pPrChange>
      </w:pPr>
      <w:r>
        <w:rPr>
          <w:rFonts w:hint="eastAsia" w:ascii="仿宋" w:hAnsi="仿宋" w:eastAsia="仿宋" w:cs="仿宋"/>
          <w:b/>
          <w:bCs/>
          <w:kern w:val="0"/>
          <w:sz w:val="32"/>
          <w:szCs w:val="32"/>
        </w:rPr>
        <w:t>第十二条</w:t>
      </w:r>
      <w:r>
        <w:rPr>
          <w:rFonts w:hint="eastAsia" w:ascii="仿宋" w:hAnsi="仿宋" w:eastAsia="仿宋" w:cs="仿宋"/>
          <w:kern w:val="0"/>
          <w:sz w:val="32"/>
          <w:szCs w:val="32"/>
        </w:rPr>
        <w:t xml:space="preserve"> 针对签订入驻协议的社会组织、社会服务团队、个人实行一年一签，最长不超过两年；针对签订入驻协议的公益项目，按照项目实施周期签订协议。</w:t>
      </w:r>
    </w:p>
    <w:p>
      <w:pPr>
        <w:widowControl/>
        <w:spacing w:line="560" w:lineRule="exact"/>
        <w:ind w:firstLine="643" w:firstLineChars="200"/>
        <w:rPr>
          <w:rFonts w:ascii="仿宋" w:hAnsi="仿宋" w:eastAsia="仿宋" w:cs="仿宋"/>
          <w:kern w:val="0"/>
          <w:sz w:val="32"/>
          <w:szCs w:val="32"/>
        </w:rPr>
        <w:pPrChange w:id="176" w:author="南湾社创中心" w:date="2019-06-11T11:10:09Z">
          <w:pPr>
            <w:widowControl/>
            <w:ind w:firstLine="643" w:firstLineChars="200"/>
          </w:pPr>
        </w:pPrChange>
      </w:pPr>
      <w:r>
        <w:rPr>
          <w:rFonts w:hint="eastAsia" w:ascii="仿宋" w:hAnsi="仿宋" w:eastAsia="仿宋" w:cs="仿宋"/>
          <w:b/>
          <w:bCs/>
          <w:kern w:val="0"/>
          <w:sz w:val="32"/>
          <w:szCs w:val="32"/>
        </w:rPr>
        <w:t>第十三条</w:t>
      </w:r>
      <w:r>
        <w:rPr>
          <w:rFonts w:hint="eastAsia" w:ascii="仿宋" w:hAnsi="仿宋" w:eastAsia="仿宋" w:cs="仿宋"/>
          <w:kern w:val="0"/>
          <w:sz w:val="32"/>
          <w:szCs w:val="32"/>
        </w:rPr>
        <w:t xml:space="preserve"> 入驻社会组织应遵守以下规定：</w:t>
      </w:r>
    </w:p>
    <w:p>
      <w:pPr>
        <w:widowControl/>
        <w:spacing w:line="560" w:lineRule="exact"/>
        <w:ind w:firstLine="640" w:firstLineChars="200"/>
        <w:rPr>
          <w:rFonts w:ascii="仿宋" w:hAnsi="仿宋" w:eastAsia="仿宋" w:cs="仿宋"/>
          <w:kern w:val="0"/>
          <w:sz w:val="32"/>
          <w:szCs w:val="32"/>
        </w:rPr>
        <w:pPrChange w:id="177" w:author="南湾社创中心" w:date="2019-06-11T11:10:09Z">
          <w:pPr>
            <w:widowControl/>
            <w:ind w:firstLine="640" w:firstLineChars="200"/>
          </w:pPr>
        </w:pPrChange>
      </w:pPr>
      <w:r>
        <w:rPr>
          <w:rFonts w:hint="eastAsia" w:ascii="仿宋" w:hAnsi="仿宋" w:eastAsia="仿宋" w:cs="仿宋"/>
          <w:kern w:val="0"/>
          <w:sz w:val="32"/>
          <w:szCs w:val="32"/>
        </w:rPr>
        <w:t>1.不得从事法律法规禁止的和经营许可范围以外的商业活动，入驻社会组织的业务范围不得随意变更，不得破坏南湾创新园场地及设施，并服从</w:t>
      </w:r>
      <w:del w:id="178" w:author="ZZB01" w:date="2019-03-29T09:33:00Z">
        <w:r>
          <w:rPr>
            <w:rFonts w:hint="eastAsia" w:ascii="仿宋" w:hAnsi="仿宋" w:eastAsia="仿宋" w:cs="仿宋"/>
            <w:kern w:val="0"/>
            <w:sz w:val="32"/>
            <w:szCs w:val="32"/>
          </w:rPr>
          <w:delText>社创中心</w:delText>
        </w:r>
      </w:del>
      <w:ins w:id="179"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场地使用制度；</w:t>
      </w:r>
    </w:p>
    <w:p>
      <w:pPr>
        <w:widowControl/>
        <w:spacing w:line="560" w:lineRule="exact"/>
        <w:ind w:firstLine="640" w:firstLineChars="200"/>
        <w:rPr>
          <w:rFonts w:ascii="仿宋" w:hAnsi="仿宋" w:eastAsia="仿宋" w:cs="仿宋"/>
          <w:kern w:val="0"/>
          <w:sz w:val="32"/>
          <w:szCs w:val="32"/>
        </w:rPr>
        <w:pPrChange w:id="180" w:author="南湾社创中心" w:date="2019-06-11T11:10:09Z">
          <w:pPr>
            <w:widowControl/>
            <w:ind w:firstLine="640" w:firstLineChars="200"/>
          </w:pPr>
        </w:pPrChange>
      </w:pPr>
      <w:r>
        <w:rPr>
          <w:rFonts w:hint="eastAsia" w:ascii="仿宋" w:hAnsi="仿宋" w:eastAsia="仿宋" w:cs="仿宋"/>
          <w:kern w:val="0"/>
          <w:sz w:val="32"/>
          <w:szCs w:val="32"/>
        </w:rPr>
        <w:t>2.建立健全社会组织机构规章制度，承担入驻期间发生的安全风险和因服务活动而产生的法律责任；</w:t>
      </w:r>
    </w:p>
    <w:p>
      <w:pPr>
        <w:widowControl/>
        <w:spacing w:line="560" w:lineRule="exact"/>
        <w:ind w:firstLine="640" w:firstLineChars="200"/>
        <w:rPr>
          <w:rFonts w:ascii="仿宋" w:hAnsi="仿宋" w:eastAsia="仿宋" w:cs="仿宋"/>
          <w:kern w:val="0"/>
          <w:sz w:val="32"/>
          <w:szCs w:val="32"/>
        </w:rPr>
        <w:pPrChange w:id="181" w:author="南湾社创中心" w:date="2019-06-11T11:10:09Z">
          <w:pPr>
            <w:widowControl/>
            <w:ind w:firstLine="640" w:firstLineChars="200"/>
          </w:pPr>
        </w:pPrChange>
      </w:pPr>
      <w:r>
        <w:rPr>
          <w:rFonts w:hint="eastAsia" w:ascii="仿宋" w:hAnsi="仿宋" w:eastAsia="仿宋" w:cs="仿宋"/>
          <w:kern w:val="0"/>
          <w:sz w:val="32"/>
          <w:szCs w:val="32"/>
        </w:rPr>
        <w:t>3.严格执行本管理办法和入驻协议,服从</w:t>
      </w:r>
      <w:del w:id="182" w:author="ZZB01" w:date="2019-03-29T09:33:00Z">
        <w:r>
          <w:rPr>
            <w:rFonts w:hint="eastAsia" w:ascii="仿宋" w:hAnsi="仿宋" w:eastAsia="仿宋" w:cs="仿宋"/>
            <w:kern w:val="0"/>
            <w:sz w:val="32"/>
            <w:szCs w:val="32"/>
          </w:rPr>
          <w:delText>社创中心</w:delText>
        </w:r>
      </w:del>
      <w:ins w:id="183"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的管理，支持、配合</w:t>
      </w:r>
      <w:del w:id="184" w:author="南湾社创中心" w:date="2019-04-02T11:44:09Z">
        <w:r>
          <w:rPr>
            <w:rFonts w:hint="eastAsia" w:ascii="仿宋" w:hAnsi="仿宋" w:eastAsia="仿宋" w:cs="仿宋"/>
            <w:kern w:val="0"/>
            <w:sz w:val="32"/>
            <w:szCs w:val="32"/>
          </w:rPr>
          <w:delText>培育基地</w:delText>
        </w:r>
      </w:del>
      <w:ins w:id="185" w:author="南湾社创中心" w:date="2019-04-02T11:44:09Z">
        <w:r>
          <w:rPr>
            <w:rFonts w:hint="eastAsia" w:ascii="仿宋" w:hAnsi="仿宋" w:eastAsia="仿宋" w:cs="仿宋"/>
            <w:kern w:val="0"/>
            <w:sz w:val="32"/>
            <w:szCs w:val="32"/>
            <w:lang w:eastAsia="zh-CN"/>
          </w:rPr>
          <w:t>培育</w:t>
        </w:r>
      </w:ins>
      <w:ins w:id="186" w:author="南湾社创中心" w:date="2019-04-02T11:44:10Z">
        <w:r>
          <w:rPr>
            <w:rFonts w:hint="eastAsia" w:ascii="仿宋" w:hAnsi="仿宋" w:eastAsia="仿宋" w:cs="仿宋"/>
            <w:kern w:val="0"/>
            <w:sz w:val="32"/>
            <w:szCs w:val="32"/>
            <w:lang w:eastAsia="zh-CN"/>
          </w:rPr>
          <w:t>基地</w:t>
        </w:r>
      </w:ins>
      <w:r>
        <w:rPr>
          <w:rFonts w:hint="eastAsia" w:ascii="仿宋" w:hAnsi="仿宋" w:eastAsia="仿宋" w:cs="仿宋"/>
          <w:kern w:val="0"/>
          <w:sz w:val="32"/>
          <w:szCs w:val="32"/>
        </w:rPr>
        <w:t>开展各项工作；</w:t>
      </w:r>
    </w:p>
    <w:p>
      <w:pPr>
        <w:widowControl/>
        <w:spacing w:line="560" w:lineRule="exact"/>
        <w:ind w:firstLine="640" w:firstLineChars="200"/>
        <w:rPr>
          <w:rFonts w:ascii="仿宋" w:hAnsi="仿宋" w:eastAsia="仿宋" w:cs="仿宋"/>
          <w:kern w:val="0"/>
          <w:sz w:val="32"/>
          <w:szCs w:val="32"/>
        </w:rPr>
        <w:pPrChange w:id="187" w:author="南湾社创中心" w:date="2019-06-11T11:10:09Z">
          <w:pPr>
            <w:widowControl/>
            <w:ind w:firstLine="640" w:firstLineChars="200"/>
          </w:pPr>
        </w:pPrChange>
      </w:pPr>
      <w:r>
        <w:rPr>
          <w:rFonts w:hint="eastAsia" w:ascii="仿宋" w:hAnsi="仿宋" w:eastAsia="仿宋" w:cs="仿宋"/>
          <w:kern w:val="0"/>
          <w:sz w:val="32"/>
          <w:szCs w:val="32"/>
        </w:rPr>
        <w:t>4.做好安全工作，自觉维护培育基地公用设施设备，保持培育基地正常活动秩序；</w:t>
      </w:r>
    </w:p>
    <w:p>
      <w:pPr>
        <w:widowControl/>
        <w:spacing w:line="560" w:lineRule="exact"/>
        <w:ind w:firstLine="640" w:firstLineChars="200"/>
        <w:rPr>
          <w:rFonts w:ascii="仿宋" w:hAnsi="仿宋" w:eastAsia="仿宋" w:cs="仿宋"/>
          <w:kern w:val="0"/>
          <w:sz w:val="32"/>
          <w:szCs w:val="32"/>
        </w:rPr>
        <w:pPrChange w:id="188" w:author="南湾社创中心" w:date="2019-06-11T11:10:09Z">
          <w:pPr>
            <w:widowControl/>
            <w:ind w:firstLine="640" w:firstLineChars="200"/>
          </w:pPr>
        </w:pPrChange>
      </w:pPr>
      <w:r>
        <w:rPr>
          <w:rFonts w:hint="eastAsia" w:ascii="仿宋" w:hAnsi="仿宋" w:eastAsia="仿宋" w:cs="仿宋"/>
          <w:kern w:val="0"/>
          <w:sz w:val="32"/>
          <w:szCs w:val="32"/>
        </w:rPr>
        <w:t>5.入驻社会组织违反培育基地管理办法或因故不能履行协议的,经审批单位审核认定后，终止入驻协议，社会组织退出培育基地。</w:t>
      </w:r>
    </w:p>
    <w:p>
      <w:pPr>
        <w:widowControl/>
        <w:spacing w:line="560" w:lineRule="exact"/>
        <w:ind w:firstLine="643" w:firstLineChars="200"/>
        <w:rPr>
          <w:rFonts w:ascii="仿宋" w:hAnsi="仿宋" w:eastAsia="仿宋" w:cs="仿宋"/>
          <w:kern w:val="0"/>
          <w:sz w:val="32"/>
          <w:szCs w:val="32"/>
        </w:rPr>
        <w:pPrChange w:id="189" w:author="南湾社创中心" w:date="2019-06-11T11:10:09Z">
          <w:pPr>
            <w:widowControl/>
            <w:ind w:firstLine="643" w:firstLineChars="200"/>
          </w:pPr>
        </w:pPrChange>
      </w:pPr>
      <w:r>
        <w:rPr>
          <w:rFonts w:hint="eastAsia" w:ascii="仿宋" w:hAnsi="仿宋" w:eastAsia="仿宋" w:cs="仿宋"/>
          <w:b/>
          <w:bCs/>
          <w:kern w:val="0"/>
          <w:sz w:val="32"/>
          <w:szCs w:val="32"/>
        </w:rPr>
        <w:t>第十四条</w:t>
      </w:r>
      <w:r>
        <w:rPr>
          <w:rFonts w:hint="eastAsia" w:ascii="仿宋" w:hAnsi="仿宋" w:eastAsia="仿宋" w:cs="仿宋"/>
          <w:kern w:val="0"/>
          <w:sz w:val="32"/>
          <w:szCs w:val="32"/>
        </w:rPr>
        <w:t xml:space="preserve"> 入驻的社会组织培育期满，经评估符合出壳条件的，依照程序需退出</w:t>
      </w:r>
      <w:commentRangeStart w:id="1"/>
      <w:r>
        <w:rPr>
          <w:rFonts w:hint="eastAsia" w:ascii="仿宋" w:hAnsi="仿宋" w:eastAsia="仿宋" w:cs="仿宋"/>
          <w:kern w:val="0"/>
          <w:sz w:val="32"/>
          <w:szCs w:val="32"/>
        </w:rPr>
        <w:t>培育基地</w:t>
      </w:r>
      <w:commentRangeEnd w:id="1"/>
      <w:r>
        <w:rPr>
          <w:rStyle w:val="11"/>
        </w:rPr>
        <w:commentReference w:id="1"/>
      </w:r>
      <w:r>
        <w:rPr>
          <w:rFonts w:hint="eastAsia" w:ascii="仿宋" w:hAnsi="仿宋" w:eastAsia="仿宋" w:cs="仿宋"/>
          <w:kern w:val="0"/>
          <w:sz w:val="32"/>
          <w:szCs w:val="32"/>
        </w:rPr>
        <w:t>；不符合出壳条件的，经培育基地同意后可继续在培育基地开展活动，但不再享受相关扶持政策，具体详见附件1《龙岗社会创新中心南湾创新园入驻组织退出机制》。</w:t>
      </w:r>
    </w:p>
    <w:p>
      <w:pPr>
        <w:widowControl/>
        <w:spacing w:line="560" w:lineRule="exact"/>
        <w:ind w:firstLine="643" w:firstLineChars="200"/>
        <w:rPr>
          <w:rFonts w:ascii="仿宋" w:hAnsi="仿宋" w:eastAsia="仿宋" w:cs="仿宋"/>
          <w:kern w:val="0"/>
          <w:sz w:val="32"/>
          <w:szCs w:val="32"/>
        </w:rPr>
        <w:pPrChange w:id="190" w:author="南湾社创中心" w:date="2019-06-11T11:10:09Z">
          <w:pPr>
            <w:widowControl/>
            <w:ind w:firstLine="643" w:firstLineChars="200"/>
          </w:pPr>
        </w:pPrChange>
      </w:pPr>
      <w:r>
        <w:rPr>
          <w:rFonts w:hint="eastAsia" w:ascii="仿宋" w:hAnsi="仿宋" w:eastAsia="仿宋" w:cs="仿宋"/>
          <w:b/>
          <w:bCs/>
          <w:kern w:val="0"/>
          <w:sz w:val="32"/>
          <w:szCs w:val="32"/>
        </w:rPr>
        <w:t>第十五条</w:t>
      </w:r>
      <w:r>
        <w:rPr>
          <w:rFonts w:hint="eastAsia" w:ascii="仿宋" w:hAnsi="仿宋" w:eastAsia="仿宋" w:cs="仿宋"/>
          <w:kern w:val="0"/>
          <w:sz w:val="32"/>
          <w:szCs w:val="32"/>
        </w:rPr>
        <w:t xml:space="preserve"> 入驻社会组织被民政部门列入社会组织异常名录或违反相关法律规定，将直接退出南湾创新园，且两年内不得入驻。</w:t>
      </w:r>
    </w:p>
    <w:p>
      <w:pPr>
        <w:widowControl/>
        <w:spacing w:line="560" w:lineRule="exact"/>
        <w:ind w:firstLine="3534" w:firstLineChars="1100"/>
        <w:outlineLvl w:val="0"/>
        <w:rPr>
          <w:rFonts w:ascii="仿宋" w:hAnsi="仿宋" w:eastAsia="仿宋" w:cs="仿宋"/>
          <w:b/>
          <w:bCs/>
          <w:kern w:val="0"/>
          <w:sz w:val="32"/>
          <w:szCs w:val="32"/>
        </w:rPr>
        <w:pPrChange w:id="191" w:author="南湾社创中心" w:date="2019-06-11T11:10:09Z">
          <w:pPr>
            <w:widowControl/>
            <w:ind w:firstLine="3534" w:firstLineChars="1100"/>
            <w:outlineLvl w:val="0"/>
          </w:pPr>
        </w:pPrChange>
      </w:pPr>
      <w:r>
        <w:rPr>
          <w:rFonts w:hint="eastAsia" w:ascii="仿宋" w:hAnsi="仿宋" w:eastAsia="仿宋" w:cs="仿宋"/>
          <w:b/>
          <w:bCs/>
          <w:kern w:val="0"/>
          <w:sz w:val="32"/>
          <w:szCs w:val="32"/>
        </w:rPr>
        <w:t>七、附则</w:t>
      </w:r>
    </w:p>
    <w:p>
      <w:pPr>
        <w:widowControl/>
        <w:numPr>
          <w:ilvl w:val="255"/>
          <w:numId w:val="0"/>
        </w:numPr>
        <w:spacing w:line="560" w:lineRule="exact"/>
        <w:ind w:firstLine="643" w:firstLineChars="200"/>
        <w:rPr>
          <w:rFonts w:ascii="仿宋" w:hAnsi="仿宋" w:eastAsia="仿宋" w:cs="仿宋"/>
          <w:kern w:val="0"/>
          <w:sz w:val="32"/>
          <w:szCs w:val="32"/>
        </w:rPr>
        <w:pPrChange w:id="192" w:author="南湾社创中心" w:date="2019-06-11T11:10:09Z">
          <w:pPr>
            <w:widowControl/>
            <w:numPr>
              <w:ilvl w:val="255"/>
              <w:numId w:val="0"/>
            </w:numPr>
            <w:ind w:firstLine="643" w:firstLineChars="200"/>
          </w:pPr>
        </w:pPrChange>
      </w:pPr>
      <w:r>
        <w:rPr>
          <w:rFonts w:hint="eastAsia" w:ascii="仿宋" w:hAnsi="仿宋" w:eastAsia="仿宋" w:cs="仿宋"/>
          <w:b/>
          <w:bCs/>
          <w:kern w:val="0"/>
          <w:sz w:val="32"/>
          <w:szCs w:val="32"/>
        </w:rPr>
        <w:t xml:space="preserve">第十六条 </w:t>
      </w:r>
      <w:r>
        <w:rPr>
          <w:rFonts w:hint="eastAsia" w:ascii="仿宋" w:hAnsi="仿宋" w:eastAsia="仿宋" w:cs="仿宋"/>
          <w:kern w:val="0"/>
          <w:sz w:val="32"/>
          <w:szCs w:val="32"/>
        </w:rPr>
        <w:t>本办法自公布之日起实施，由南湾街道</w:t>
      </w:r>
      <w:del w:id="193" w:author="ZZB01" w:date="2019-03-29T09:54:00Z">
        <w:r>
          <w:rPr>
            <w:rFonts w:hint="eastAsia" w:ascii="仿宋" w:hAnsi="仿宋" w:eastAsia="仿宋" w:cs="仿宋"/>
            <w:kern w:val="0"/>
            <w:sz w:val="32"/>
            <w:szCs w:val="32"/>
          </w:rPr>
          <w:delText>社会建设领导小组办公室</w:delText>
        </w:r>
      </w:del>
      <w:ins w:id="194" w:author="ZZB01" w:date="2019-03-29T09:54:00Z">
        <w:r>
          <w:rPr>
            <w:rFonts w:hint="eastAsia" w:ascii="仿宋" w:hAnsi="仿宋" w:eastAsia="仿宋" w:cs="仿宋"/>
            <w:kern w:val="0"/>
            <w:sz w:val="32"/>
            <w:szCs w:val="32"/>
          </w:rPr>
          <w:t>维稳综治办</w:t>
        </w:r>
      </w:ins>
      <w:r>
        <w:rPr>
          <w:rFonts w:hint="eastAsia" w:ascii="仿宋" w:hAnsi="仿宋" w:eastAsia="仿宋" w:cs="仿宋"/>
          <w:kern w:val="0"/>
          <w:sz w:val="32"/>
          <w:szCs w:val="32"/>
        </w:rPr>
        <w:t>负责解释。</w:t>
      </w:r>
    </w:p>
    <w:p>
      <w:pPr>
        <w:widowControl/>
        <w:spacing w:line="560" w:lineRule="exact"/>
        <w:ind w:firstLine="640" w:firstLineChars="200"/>
        <w:outlineLvl w:val="0"/>
        <w:rPr>
          <w:rFonts w:ascii="仿宋" w:hAnsi="仿宋" w:eastAsia="仿宋" w:cs="仿宋"/>
          <w:kern w:val="0"/>
          <w:sz w:val="32"/>
          <w:szCs w:val="32"/>
        </w:rPr>
        <w:pPrChange w:id="195" w:author="南湾社创中心" w:date="2019-06-11T11:10:09Z">
          <w:pPr>
            <w:widowControl/>
            <w:ind w:firstLine="640" w:firstLineChars="200"/>
            <w:outlineLvl w:val="0"/>
          </w:pPr>
        </w:pPrChange>
      </w:pPr>
      <w:r>
        <w:rPr>
          <w:rFonts w:hint="eastAsia" w:ascii="仿宋" w:hAnsi="仿宋" w:eastAsia="仿宋" w:cs="仿宋"/>
          <w:kern w:val="0"/>
          <w:sz w:val="32"/>
          <w:szCs w:val="32"/>
        </w:rPr>
        <w:t>附件1.龙岗社会创新中心南湾创新园入驻组织退出机制</w:t>
      </w:r>
    </w:p>
    <w:p>
      <w:pPr>
        <w:widowControl/>
        <w:spacing w:line="560" w:lineRule="exact"/>
        <w:ind w:firstLine="640" w:firstLineChars="200"/>
        <w:outlineLvl w:val="0"/>
        <w:rPr>
          <w:rFonts w:ascii="仿宋" w:hAnsi="仿宋" w:eastAsia="仿宋" w:cs="仿宋"/>
          <w:kern w:val="0"/>
          <w:sz w:val="32"/>
          <w:szCs w:val="32"/>
        </w:rPr>
        <w:pPrChange w:id="196" w:author="南湾社创中心" w:date="2019-06-11T11:10:09Z">
          <w:pPr>
            <w:widowControl/>
            <w:ind w:firstLine="640" w:firstLineChars="200"/>
            <w:outlineLvl w:val="0"/>
          </w:pPr>
        </w:pPrChange>
      </w:pPr>
      <w:r>
        <w:rPr>
          <w:rFonts w:hint="eastAsia" w:ascii="仿宋" w:hAnsi="仿宋" w:eastAsia="仿宋" w:cs="仿宋"/>
          <w:kern w:val="0"/>
          <w:sz w:val="32"/>
          <w:szCs w:val="32"/>
        </w:rPr>
        <w:t>附件2.龙岗社会创新中心南湾创新园培育基地入驻组织考核表</w:t>
      </w:r>
    </w:p>
    <w:p>
      <w:pPr>
        <w:widowControl/>
        <w:numPr>
          <w:ilvl w:val="255"/>
          <w:numId w:val="0"/>
        </w:numPr>
        <w:spacing w:line="560" w:lineRule="exact"/>
        <w:jc w:val="left"/>
        <w:rPr>
          <w:rFonts w:ascii="仿宋" w:hAnsi="仿宋" w:eastAsia="仿宋" w:cs="仿宋"/>
          <w:kern w:val="0"/>
          <w:sz w:val="32"/>
          <w:szCs w:val="32"/>
        </w:rPr>
        <w:pPrChange w:id="197" w:author="南湾社创中心" w:date="2019-06-11T11:10:09Z">
          <w:pPr>
            <w:widowControl/>
            <w:numPr>
              <w:ilvl w:val="255"/>
              <w:numId w:val="0"/>
            </w:numPr>
            <w:jc w:val="left"/>
          </w:pPr>
        </w:pPrChange>
      </w:pPr>
      <w:r>
        <w:rPr>
          <w:rFonts w:hint="eastAsia" w:ascii="仿宋" w:hAnsi="仿宋" w:eastAsia="仿宋" w:cs="仿宋"/>
          <w:kern w:val="0"/>
          <w:sz w:val="32"/>
          <w:szCs w:val="32"/>
        </w:rPr>
        <w:br w:type="page"/>
      </w:r>
    </w:p>
    <w:p>
      <w:pPr>
        <w:widowControl/>
        <w:spacing w:line="560" w:lineRule="exact"/>
        <w:jc w:val="center"/>
        <w:outlineLvl w:val="0"/>
        <w:rPr>
          <w:rFonts w:hint="eastAsia" w:ascii="宋体" w:hAnsi="宋体" w:eastAsia="宋体" w:cs="宋体"/>
          <w:b w:val="0"/>
          <w:bCs w:val="0"/>
          <w:kern w:val="0"/>
          <w:sz w:val="44"/>
          <w:szCs w:val="44"/>
          <w:rPrChange w:id="199" w:author="Administrator" w:date="2019-04-19T14:20:30Z">
            <w:rPr>
              <w:rFonts w:ascii="仿宋" w:hAnsi="仿宋" w:eastAsia="仿宋" w:cs="仿宋"/>
              <w:b/>
              <w:bCs/>
              <w:kern w:val="0"/>
              <w:sz w:val="44"/>
              <w:szCs w:val="44"/>
            </w:rPr>
          </w:rPrChange>
        </w:rPr>
        <w:pPrChange w:id="198" w:author="南湾社创中心" w:date="2019-06-11T11:10:09Z">
          <w:pPr>
            <w:widowControl/>
            <w:jc w:val="center"/>
            <w:outlineLvl w:val="0"/>
          </w:pPr>
        </w:pPrChange>
      </w:pPr>
      <w:r>
        <w:rPr>
          <w:rFonts w:hint="eastAsia" w:ascii="宋体" w:hAnsi="宋体" w:eastAsia="宋体" w:cs="宋体"/>
          <w:b w:val="0"/>
          <w:bCs w:val="0"/>
          <w:kern w:val="0"/>
          <w:sz w:val="44"/>
          <w:szCs w:val="44"/>
          <w:rPrChange w:id="200" w:author="Administrator" w:date="2019-04-19T14:20:30Z">
            <w:rPr>
              <w:rFonts w:hint="eastAsia" w:ascii="仿宋" w:hAnsi="仿宋" w:eastAsia="仿宋" w:cs="仿宋"/>
              <w:b/>
              <w:bCs/>
              <w:kern w:val="0"/>
              <w:sz w:val="44"/>
              <w:szCs w:val="44"/>
            </w:rPr>
          </w:rPrChange>
        </w:rPr>
        <w:t>龙岗社会创新中心南湾创新园入驻组织</w:t>
      </w:r>
    </w:p>
    <w:p>
      <w:pPr>
        <w:widowControl/>
        <w:spacing w:line="560" w:lineRule="exact"/>
        <w:jc w:val="center"/>
        <w:outlineLvl w:val="0"/>
        <w:rPr>
          <w:rFonts w:hint="eastAsia" w:ascii="宋体" w:hAnsi="宋体" w:eastAsia="宋体" w:cs="宋体"/>
          <w:b w:val="0"/>
          <w:bCs w:val="0"/>
          <w:kern w:val="0"/>
          <w:sz w:val="44"/>
          <w:szCs w:val="44"/>
          <w:rPrChange w:id="202" w:author="Administrator" w:date="2019-04-19T14:20:30Z">
            <w:rPr>
              <w:rFonts w:ascii="仿宋" w:hAnsi="仿宋" w:eastAsia="仿宋" w:cs="仿宋"/>
              <w:kern w:val="0"/>
              <w:sz w:val="44"/>
              <w:szCs w:val="44"/>
            </w:rPr>
          </w:rPrChange>
        </w:rPr>
        <w:pPrChange w:id="201" w:author="南湾社创中心" w:date="2019-06-11T11:10:09Z">
          <w:pPr>
            <w:widowControl/>
            <w:jc w:val="center"/>
            <w:outlineLvl w:val="0"/>
          </w:pPr>
        </w:pPrChange>
      </w:pPr>
      <w:r>
        <w:rPr>
          <w:rFonts w:hint="eastAsia" w:ascii="宋体" w:hAnsi="宋体" w:eastAsia="宋体" w:cs="宋体"/>
          <w:b w:val="0"/>
          <w:bCs w:val="0"/>
          <w:kern w:val="0"/>
          <w:sz w:val="44"/>
          <w:szCs w:val="44"/>
          <w:rPrChange w:id="203" w:author="Administrator" w:date="2019-04-19T14:20:30Z">
            <w:rPr>
              <w:rFonts w:hint="eastAsia" w:ascii="仿宋" w:hAnsi="仿宋" w:eastAsia="仿宋" w:cs="仿宋"/>
              <w:b/>
              <w:bCs/>
              <w:kern w:val="0"/>
              <w:sz w:val="44"/>
              <w:szCs w:val="44"/>
            </w:rPr>
          </w:rPrChange>
        </w:rPr>
        <w:t>退出机制</w:t>
      </w:r>
    </w:p>
    <w:p>
      <w:pPr>
        <w:widowControl/>
        <w:spacing w:line="560" w:lineRule="exact"/>
        <w:ind w:firstLine="880" w:firstLineChars="200"/>
        <w:rPr>
          <w:rFonts w:ascii="仿宋" w:hAnsi="仿宋" w:eastAsia="仿宋" w:cs="仿宋"/>
          <w:kern w:val="0"/>
          <w:sz w:val="44"/>
          <w:szCs w:val="44"/>
        </w:rPr>
        <w:pPrChange w:id="204" w:author="南湾社创中心" w:date="2019-06-11T11:10:09Z">
          <w:pPr>
            <w:widowControl/>
            <w:ind w:firstLine="880" w:firstLineChars="200"/>
          </w:pPr>
        </w:pPrChange>
      </w:pPr>
    </w:p>
    <w:p>
      <w:pPr>
        <w:widowControl/>
        <w:spacing w:line="560" w:lineRule="exact"/>
        <w:ind w:firstLine="640" w:firstLineChars="200"/>
        <w:rPr>
          <w:rFonts w:ascii="仿宋" w:hAnsi="仿宋" w:eastAsia="仿宋" w:cs="仿宋"/>
          <w:kern w:val="0"/>
          <w:sz w:val="32"/>
          <w:szCs w:val="32"/>
        </w:rPr>
        <w:pPrChange w:id="205" w:author="南湾社创中心" w:date="2019-06-11T11:10:09Z">
          <w:pPr>
            <w:widowControl/>
            <w:ind w:firstLine="640" w:firstLineChars="200"/>
          </w:pPr>
        </w:pPrChange>
      </w:pPr>
      <w:r>
        <w:rPr>
          <w:rFonts w:hint="eastAsia" w:ascii="仿宋" w:hAnsi="仿宋" w:eastAsia="仿宋" w:cs="仿宋"/>
          <w:kern w:val="0"/>
          <w:sz w:val="32"/>
          <w:szCs w:val="32"/>
        </w:rPr>
        <w:t>龙岗社会创新中心南湾创新园（以下简称“</w:t>
      </w:r>
      <w:del w:id="206" w:author="ZZB01" w:date="2019-03-29T09:33:00Z">
        <w:r>
          <w:rPr>
            <w:rFonts w:hint="eastAsia" w:ascii="仿宋" w:hAnsi="仿宋" w:eastAsia="仿宋" w:cs="仿宋"/>
            <w:kern w:val="0"/>
            <w:sz w:val="32"/>
            <w:szCs w:val="32"/>
          </w:rPr>
          <w:delText>社创中心</w:delText>
        </w:r>
      </w:del>
      <w:ins w:id="207"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”）支持培育社会组织，培育期限为一年。在培育期内，</w:t>
      </w:r>
      <w:del w:id="208" w:author="ZZB01" w:date="2019-03-29T09:33:00Z">
        <w:r>
          <w:rPr>
            <w:rFonts w:hint="eastAsia" w:ascii="仿宋" w:hAnsi="仿宋" w:eastAsia="仿宋" w:cs="仿宋"/>
            <w:kern w:val="0"/>
            <w:sz w:val="32"/>
            <w:szCs w:val="32"/>
          </w:rPr>
          <w:delText>社创中心</w:delText>
        </w:r>
      </w:del>
      <w:ins w:id="209"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以日常考勤、业务发展情况、组织成熟等具体情况确定是否延期，具体情况如下：</w:t>
      </w:r>
    </w:p>
    <w:p>
      <w:pPr>
        <w:widowControl/>
        <w:spacing w:line="560" w:lineRule="exact"/>
        <w:ind w:firstLine="643" w:firstLineChars="200"/>
        <w:outlineLvl w:val="0"/>
        <w:rPr>
          <w:rFonts w:ascii="仿宋" w:hAnsi="仿宋" w:eastAsia="仿宋" w:cs="仿宋"/>
          <w:b/>
          <w:bCs/>
          <w:kern w:val="0"/>
          <w:sz w:val="32"/>
          <w:szCs w:val="32"/>
        </w:rPr>
        <w:pPrChange w:id="210" w:author="南湾社创中心" w:date="2019-06-11T11:10:09Z">
          <w:pPr>
            <w:widowControl/>
            <w:ind w:firstLine="643" w:firstLineChars="200"/>
            <w:outlineLvl w:val="0"/>
          </w:pPr>
        </w:pPrChange>
      </w:pPr>
      <w:commentRangeStart w:id="2"/>
      <w:r>
        <w:rPr>
          <w:rFonts w:hint="eastAsia" w:ascii="仿宋" w:hAnsi="仿宋" w:eastAsia="仿宋" w:cs="仿宋"/>
          <w:b/>
          <w:bCs/>
          <w:kern w:val="0"/>
          <w:sz w:val="32"/>
          <w:szCs w:val="32"/>
        </w:rPr>
        <w:t>一、一年培育期限具体标准</w:t>
      </w:r>
    </w:p>
    <w:p>
      <w:pPr>
        <w:widowControl/>
        <w:spacing w:line="560" w:lineRule="exact"/>
        <w:ind w:firstLine="640" w:firstLineChars="200"/>
        <w:rPr>
          <w:rFonts w:ascii="仿宋" w:hAnsi="仿宋" w:eastAsia="仿宋" w:cs="仿宋"/>
          <w:kern w:val="0"/>
          <w:sz w:val="32"/>
          <w:szCs w:val="32"/>
        </w:rPr>
        <w:pPrChange w:id="211" w:author="南湾社创中心" w:date="2019-06-11T11:10:09Z">
          <w:pPr>
            <w:widowControl/>
            <w:ind w:firstLine="640" w:firstLineChars="200"/>
          </w:pPr>
        </w:pPrChange>
      </w:pPr>
      <w:r>
        <w:rPr>
          <w:rFonts w:hint="eastAsia" w:ascii="仿宋" w:hAnsi="仿宋" w:eastAsia="仿宋" w:cs="仿宋"/>
          <w:kern w:val="0"/>
          <w:sz w:val="32"/>
          <w:szCs w:val="32"/>
        </w:rPr>
        <w:t>入驻</w:t>
      </w:r>
      <w:del w:id="212" w:author="ZZB01" w:date="2019-03-29T09:33:00Z">
        <w:r>
          <w:rPr>
            <w:rFonts w:hint="eastAsia" w:ascii="仿宋" w:hAnsi="仿宋" w:eastAsia="仿宋" w:cs="仿宋"/>
            <w:kern w:val="0"/>
            <w:sz w:val="32"/>
            <w:szCs w:val="32"/>
          </w:rPr>
          <w:delText>社创中心</w:delText>
        </w:r>
      </w:del>
      <w:ins w:id="213"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，并在入驻期间有下列几种情况的社会组织，培育期最长为一年，包括：</w:t>
      </w:r>
    </w:p>
    <w:p>
      <w:pPr>
        <w:widowControl/>
        <w:spacing w:line="560" w:lineRule="exact"/>
        <w:ind w:firstLine="640" w:firstLineChars="200"/>
        <w:rPr>
          <w:rFonts w:ascii="仿宋" w:hAnsi="仿宋" w:eastAsia="仿宋" w:cs="仿宋"/>
          <w:kern w:val="0"/>
          <w:sz w:val="32"/>
          <w:szCs w:val="32"/>
        </w:rPr>
        <w:pPrChange w:id="214" w:author="南湾社创中心" w:date="2019-06-11T11:10:09Z">
          <w:pPr>
            <w:widowControl/>
            <w:ind w:firstLine="640" w:firstLineChars="200"/>
          </w:pPr>
        </w:pPrChange>
      </w:pPr>
      <w:r>
        <w:rPr>
          <w:rFonts w:hint="eastAsia" w:ascii="仿宋" w:hAnsi="仿宋" w:eastAsia="仿宋" w:cs="仿宋"/>
          <w:kern w:val="0"/>
          <w:sz w:val="32"/>
          <w:szCs w:val="32"/>
        </w:rPr>
        <w:t>1.业务发展情况为零的；</w:t>
      </w:r>
    </w:p>
    <w:p>
      <w:pPr>
        <w:widowControl/>
        <w:spacing w:line="560" w:lineRule="exact"/>
        <w:ind w:firstLine="640" w:firstLineChars="200"/>
        <w:rPr>
          <w:rFonts w:ascii="仿宋" w:hAnsi="仿宋" w:eastAsia="仿宋" w:cs="仿宋"/>
          <w:kern w:val="0"/>
          <w:sz w:val="32"/>
          <w:szCs w:val="32"/>
        </w:rPr>
        <w:pPrChange w:id="215" w:author="南湾社创中心" w:date="2019-06-11T11:10:09Z">
          <w:pPr>
            <w:widowControl/>
            <w:ind w:firstLine="640" w:firstLineChars="200"/>
          </w:pPr>
        </w:pPrChange>
      </w:pPr>
      <w:r>
        <w:rPr>
          <w:rFonts w:hint="eastAsia" w:ascii="仿宋" w:hAnsi="仿宋" w:eastAsia="仿宋" w:cs="仿宋"/>
          <w:kern w:val="0"/>
          <w:sz w:val="32"/>
          <w:szCs w:val="32"/>
        </w:rPr>
        <w:t>2.业务发展情况优秀，组织成熟度达到60%及以上且已具备独立运作条件的；</w:t>
      </w:r>
    </w:p>
    <w:p>
      <w:pPr>
        <w:widowControl/>
        <w:spacing w:line="560" w:lineRule="exact"/>
        <w:ind w:firstLine="640" w:firstLineChars="200"/>
        <w:rPr>
          <w:rFonts w:ascii="仿宋" w:hAnsi="仿宋" w:eastAsia="仿宋" w:cs="仿宋"/>
          <w:kern w:val="0"/>
          <w:sz w:val="32"/>
          <w:szCs w:val="32"/>
        </w:rPr>
        <w:pPrChange w:id="216" w:author="南湾社创中心" w:date="2019-06-11T11:10:09Z">
          <w:pPr>
            <w:widowControl/>
            <w:ind w:firstLine="640" w:firstLineChars="200"/>
          </w:pPr>
        </w:pPrChange>
      </w:pPr>
      <w:r>
        <w:rPr>
          <w:rFonts w:hint="eastAsia" w:ascii="仿宋" w:hAnsi="仿宋" w:eastAsia="仿宋" w:cs="仿宋"/>
          <w:kern w:val="0"/>
          <w:sz w:val="32"/>
          <w:szCs w:val="32"/>
        </w:rPr>
        <w:t>3.业务发展情况一般，但考勤情况不及格、违反</w:t>
      </w:r>
      <w:del w:id="217" w:author="ZZB01" w:date="2019-03-29T09:33:00Z">
        <w:r>
          <w:rPr>
            <w:rFonts w:hint="eastAsia" w:ascii="仿宋" w:hAnsi="仿宋" w:eastAsia="仿宋" w:cs="仿宋"/>
            <w:kern w:val="0"/>
            <w:sz w:val="32"/>
            <w:szCs w:val="32"/>
          </w:rPr>
          <w:delText>社创中心</w:delText>
        </w:r>
      </w:del>
      <w:ins w:id="218"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入驻组织管理规定的。</w:t>
      </w:r>
      <w:commentRangeEnd w:id="2"/>
      <w:r>
        <w:rPr>
          <w:rStyle w:val="11"/>
        </w:rPr>
        <w:commentReference w:id="2"/>
      </w:r>
    </w:p>
    <w:p>
      <w:pPr>
        <w:widowControl/>
        <w:spacing w:line="560" w:lineRule="exact"/>
        <w:ind w:firstLine="643" w:firstLineChars="200"/>
        <w:outlineLvl w:val="0"/>
        <w:rPr>
          <w:rFonts w:ascii="仿宋" w:hAnsi="仿宋" w:eastAsia="仿宋" w:cs="仿宋"/>
          <w:b/>
          <w:bCs/>
          <w:kern w:val="0"/>
          <w:sz w:val="32"/>
          <w:szCs w:val="32"/>
        </w:rPr>
        <w:pPrChange w:id="219" w:author="南湾社创中心" w:date="2019-06-11T11:10:09Z">
          <w:pPr>
            <w:widowControl/>
            <w:ind w:firstLine="643" w:firstLineChars="200"/>
            <w:outlineLvl w:val="0"/>
          </w:pPr>
        </w:pPrChange>
      </w:pPr>
      <w:r>
        <w:rPr>
          <w:rFonts w:hint="eastAsia" w:ascii="仿宋" w:hAnsi="仿宋" w:eastAsia="仿宋" w:cs="仿宋"/>
          <w:b/>
          <w:bCs/>
          <w:kern w:val="0"/>
          <w:sz w:val="32"/>
          <w:szCs w:val="32"/>
        </w:rPr>
        <w:t>ニ、可延长培育期具体标准</w:t>
      </w:r>
    </w:p>
    <w:p>
      <w:pPr>
        <w:widowControl/>
        <w:spacing w:line="560" w:lineRule="exact"/>
        <w:ind w:firstLine="640" w:firstLineChars="200"/>
        <w:rPr>
          <w:rFonts w:ascii="仿宋" w:hAnsi="仿宋" w:eastAsia="仿宋" w:cs="仿宋"/>
          <w:kern w:val="0"/>
          <w:sz w:val="32"/>
          <w:szCs w:val="32"/>
        </w:rPr>
        <w:pPrChange w:id="220" w:author="南湾社创中心" w:date="2019-06-11T11:10:09Z">
          <w:pPr>
            <w:widowControl/>
            <w:ind w:firstLine="640" w:firstLineChars="200"/>
          </w:pPr>
        </w:pPrChange>
      </w:pPr>
      <w:r>
        <w:rPr>
          <w:rFonts w:hint="eastAsia" w:ascii="仿宋" w:hAnsi="仿宋" w:eastAsia="仿宋" w:cs="仿宋"/>
          <w:kern w:val="0"/>
          <w:sz w:val="32"/>
          <w:szCs w:val="32"/>
        </w:rPr>
        <w:t>1.入驻</w:t>
      </w:r>
      <w:del w:id="221" w:author="ZZB01" w:date="2019-03-29T09:33:00Z">
        <w:r>
          <w:rPr>
            <w:rFonts w:hint="eastAsia" w:ascii="仿宋" w:hAnsi="仿宋" w:eastAsia="仿宋" w:cs="仿宋"/>
            <w:kern w:val="0"/>
            <w:sz w:val="32"/>
            <w:szCs w:val="32"/>
          </w:rPr>
          <w:delText>社创中心</w:delText>
        </w:r>
      </w:del>
      <w:ins w:id="222"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满1年，考勤情况良好，业务发展情况一般，但仍有潜力继续发展的，培育期视实际情况可予以延长，延长期为6-12个月，最长不超过1年；</w:t>
      </w:r>
    </w:p>
    <w:p>
      <w:pPr>
        <w:widowControl/>
        <w:spacing w:line="560" w:lineRule="exact"/>
        <w:ind w:firstLine="640" w:firstLineChars="200"/>
        <w:rPr>
          <w:rFonts w:ascii="仿宋" w:hAnsi="仿宋" w:eastAsia="仿宋" w:cs="仿宋"/>
          <w:kern w:val="0"/>
          <w:sz w:val="32"/>
          <w:szCs w:val="32"/>
        </w:rPr>
        <w:pPrChange w:id="223" w:author="南湾社创中心" w:date="2019-06-11T11:10:09Z">
          <w:pPr>
            <w:widowControl/>
            <w:ind w:firstLine="640" w:firstLineChars="200"/>
          </w:pPr>
        </w:pPrChange>
      </w:pPr>
      <w:r>
        <w:rPr>
          <w:rFonts w:hint="eastAsia" w:ascii="仿宋" w:hAnsi="仿宋" w:eastAsia="仿宋" w:cs="仿宋"/>
          <w:kern w:val="0"/>
          <w:sz w:val="32"/>
          <w:szCs w:val="32"/>
        </w:rPr>
        <w:t>2.入驻</w:t>
      </w:r>
      <w:del w:id="224" w:author="ZZB01" w:date="2019-03-29T09:33:00Z">
        <w:r>
          <w:rPr>
            <w:rFonts w:hint="eastAsia" w:ascii="仿宋" w:hAnsi="仿宋" w:eastAsia="仿宋" w:cs="仿宋"/>
            <w:kern w:val="0"/>
            <w:sz w:val="32"/>
            <w:szCs w:val="32"/>
          </w:rPr>
          <w:delText>社创中心</w:delText>
        </w:r>
      </w:del>
      <w:ins w:id="225"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 xml:space="preserve">满1年，考勤情况及格，业务发展情况良好，业务方向符合社会治理重点领域的，培育期视实际情况延长，最长不超过6个月； </w:t>
      </w:r>
    </w:p>
    <w:p>
      <w:pPr>
        <w:widowControl/>
        <w:spacing w:line="560" w:lineRule="exact"/>
        <w:ind w:firstLine="640" w:firstLineChars="200"/>
        <w:rPr>
          <w:rFonts w:ascii="仿宋" w:hAnsi="仿宋" w:eastAsia="仿宋" w:cs="仿宋"/>
          <w:kern w:val="0"/>
          <w:sz w:val="32"/>
          <w:szCs w:val="32"/>
        </w:rPr>
        <w:pPrChange w:id="226" w:author="南湾社创中心" w:date="2019-06-11T11:10:09Z">
          <w:pPr>
            <w:widowControl/>
            <w:ind w:firstLine="640" w:firstLineChars="200"/>
          </w:pPr>
        </w:pPrChange>
      </w:pPr>
      <w:r>
        <w:rPr>
          <w:rFonts w:hint="eastAsia" w:ascii="仿宋" w:hAnsi="仿宋" w:eastAsia="仿宋" w:cs="仿宋"/>
          <w:kern w:val="0"/>
          <w:sz w:val="32"/>
          <w:szCs w:val="32"/>
        </w:rPr>
        <w:t>3.其他可延长情况，以</w:t>
      </w:r>
      <w:del w:id="227" w:author="ZZB01" w:date="2019-03-29T09:33:00Z">
        <w:r>
          <w:rPr>
            <w:rFonts w:hint="eastAsia" w:ascii="仿宋" w:hAnsi="仿宋" w:eastAsia="仿宋" w:cs="仿宋"/>
            <w:kern w:val="0"/>
            <w:sz w:val="32"/>
            <w:szCs w:val="32"/>
          </w:rPr>
          <w:delText>社创中心</w:delText>
        </w:r>
      </w:del>
      <w:ins w:id="228"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业务主管部门批示及公示为准。</w:t>
      </w:r>
    </w:p>
    <w:p>
      <w:pPr>
        <w:widowControl/>
        <w:spacing w:line="560" w:lineRule="exact"/>
        <w:ind w:firstLine="643" w:firstLineChars="200"/>
        <w:outlineLvl w:val="0"/>
        <w:rPr>
          <w:rFonts w:ascii="仿宋" w:hAnsi="仿宋" w:eastAsia="仿宋" w:cs="仿宋"/>
          <w:b/>
          <w:bCs/>
          <w:kern w:val="0"/>
          <w:sz w:val="32"/>
          <w:szCs w:val="32"/>
        </w:rPr>
        <w:pPrChange w:id="229" w:author="南湾社创中心" w:date="2019-06-11T11:10:09Z">
          <w:pPr>
            <w:widowControl/>
            <w:ind w:firstLine="643" w:firstLineChars="200"/>
            <w:outlineLvl w:val="0"/>
          </w:pPr>
        </w:pPrChange>
      </w:pPr>
      <w:r>
        <w:rPr>
          <w:rFonts w:hint="eastAsia" w:ascii="仿宋" w:hAnsi="仿宋" w:eastAsia="仿宋" w:cs="仿宋"/>
          <w:b/>
          <w:bCs/>
          <w:kern w:val="0"/>
          <w:sz w:val="32"/>
          <w:szCs w:val="32"/>
        </w:rPr>
        <w:t>三、退出机制</w:t>
      </w:r>
    </w:p>
    <w:p>
      <w:pPr>
        <w:widowControl/>
        <w:spacing w:line="560" w:lineRule="exact"/>
        <w:ind w:firstLine="640" w:firstLineChars="200"/>
        <w:rPr>
          <w:rFonts w:ascii="仿宋" w:hAnsi="仿宋" w:eastAsia="仿宋" w:cs="仿宋"/>
          <w:kern w:val="0"/>
          <w:sz w:val="32"/>
          <w:szCs w:val="32"/>
        </w:rPr>
        <w:pPrChange w:id="230" w:author="南湾社创中心" w:date="2019-06-11T11:10:09Z">
          <w:pPr>
            <w:widowControl/>
            <w:ind w:firstLine="640" w:firstLineChars="200"/>
          </w:pPr>
        </w:pPrChange>
      </w:pPr>
      <w:r>
        <w:rPr>
          <w:rFonts w:hint="eastAsia" w:ascii="仿宋" w:hAnsi="仿宋" w:eastAsia="仿宋" w:cs="仿宋"/>
          <w:kern w:val="0"/>
          <w:sz w:val="32"/>
          <w:szCs w:val="32"/>
        </w:rPr>
        <w:t>社会组织培育期未满时出现以下情况，</w:t>
      </w:r>
      <w:del w:id="231" w:author="ZZB01" w:date="2019-03-29T09:33:00Z">
        <w:r>
          <w:rPr>
            <w:rFonts w:hint="eastAsia" w:ascii="仿宋" w:hAnsi="仿宋" w:eastAsia="仿宋" w:cs="仿宋"/>
            <w:kern w:val="0"/>
            <w:sz w:val="32"/>
            <w:szCs w:val="32"/>
          </w:rPr>
          <w:delText>社创中心</w:delText>
        </w:r>
      </w:del>
      <w:ins w:id="232"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可发出《取消入驻资格告知书》,并责令其在10天内办理有关退驻手续并搬离</w:t>
      </w:r>
      <w:del w:id="233" w:author="ZZB01" w:date="2019-03-29T09:33:00Z">
        <w:r>
          <w:rPr>
            <w:rFonts w:hint="eastAsia" w:ascii="仿宋" w:hAnsi="仿宋" w:eastAsia="仿宋" w:cs="仿宋"/>
            <w:kern w:val="0"/>
            <w:sz w:val="32"/>
            <w:szCs w:val="32"/>
          </w:rPr>
          <w:delText>社创中心</w:delText>
        </w:r>
      </w:del>
      <w:ins w:id="234"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w:t>
      </w:r>
    </w:p>
    <w:p>
      <w:pPr>
        <w:widowControl/>
        <w:spacing w:line="560" w:lineRule="exact"/>
        <w:ind w:firstLine="640" w:firstLineChars="200"/>
        <w:outlineLvl w:val="9"/>
        <w:rPr>
          <w:rFonts w:ascii="仿宋" w:hAnsi="仿宋" w:eastAsia="仿宋" w:cs="仿宋"/>
          <w:kern w:val="0"/>
          <w:sz w:val="32"/>
          <w:szCs w:val="32"/>
        </w:rPr>
        <w:pPrChange w:id="235" w:author="南湾社创中心" w:date="2019-06-11T11:10:09Z">
          <w:pPr>
            <w:widowControl/>
            <w:ind w:firstLine="640" w:firstLineChars="200"/>
            <w:outlineLvl w:val="9"/>
          </w:pPr>
        </w:pPrChange>
      </w:pPr>
      <w:r>
        <w:rPr>
          <w:rFonts w:hint="eastAsia" w:ascii="仿宋" w:hAnsi="仿宋" w:eastAsia="仿宋" w:cs="仿宋"/>
          <w:kern w:val="0"/>
          <w:sz w:val="32"/>
          <w:szCs w:val="32"/>
        </w:rPr>
        <w:t>1.因社会组织自身原因，主动提出退驻的；</w:t>
      </w:r>
    </w:p>
    <w:p>
      <w:pPr>
        <w:widowControl/>
        <w:spacing w:line="560" w:lineRule="exact"/>
        <w:ind w:firstLine="640" w:firstLineChars="200"/>
        <w:outlineLvl w:val="9"/>
        <w:rPr>
          <w:rFonts w:ascii="仿宋" w:hAnsi="仿宋" w:eastAsia="仿宋" w:cs="仿宋"/>
          <w:kern w:val="0"/>
          <w:sz w:val="32"/>
          <w:szCs w:val="32"/>
        </w:rPr>
        <w:pPrChange w:id="236" w:author="南湾社创中心" w:date="2019-06-11T11:10:09Z">
          <w:pPr>
            <w:widowControl/>
            <w:ind w:firstLine="640" w:firstLineChars="200"/>
            <w:outlineLvl w:val="9"/>
          </w:pPr>
        </w:pPrChange>
      </w:pPr>
      <w:r>
        <w:rPr>
          <w:rFonts w:hint="eastAsia" w:ascii="仿宋" w:hAnsi="仿宋" w:eastAsia="仿宋" w:cs="仿宋"/>
          <w:kern w:val="0"/>
          <w:sz w:val="32"/>
          <w:szCs w:val="32"/>
        </w:rPr>
        <w:t>2.因社会组织活动异常，不能发挥示范引领作用的；</w:t>
      </w:r>
    </w:p>
    <w:p>
      <w:pPr>
        <w:widowControl/>
        <w:spacing w:line="560" w:lineRule="exact"/>
        <w:ind w:firstLine="640" w:firstLineChars="200"/>
        <w:outlineLvl w:val="9"/>
        <w:rPr>
          <w:rFonts w:ascii="仿宋" w:hAnsi="仿宋" w:eastAsia="仿宋" w:cs="仿宋"/>
          <w:kern w:val="0"/>
          <w:sz w:val="32"/>
          <w:szCs w:val="32"/>
        </w:rPr>
        <w:pPrChange w:id="237" w:author="南湾社创中心" w:date="2019-06-11T11:10:09Z">
          <w:pPr>
            <w:widowControl/>
            <w:ind w:firstLine="640" w:firstLineChars="200"/>
            <w:outlineLvl w:val="9"/>
          </w:pPr>
        </w:pPrChange>
      </w:pPr>
      <w:r>
        <w:rPr>
          <w:rFonts w:hint="eastAsia" w:ascii="仿宋" w:hAnsi="仿宋" w:eastAsia="仿宋" w:cs="仿宋"/>
          <w:kern w:val="0"/>
          <w:sz w:val="32"/>
          <w:szCs w:val="32"/>
        </w:rPr>
        <w:t>3.多次违反中心管理办法，且考察期内每周平均出勤低于2个工作日的,由</w:t>
      </w:r>
      <w:del w:id="238" w:author="ZZB01" w:date="2019-03-29T09:33:00Z">
        <w:r>
          <w:rPr>
            <w:rFonts w:hint="eastAsia" w:ascii="仿宋" w:hAnsi="仿宋" w:eastAsia="仿宋" w:cs="仿宋"/>
            <w:kern w:val="0"/>
            <w:sz w:val="32"/>
            <w:szCs w:val="32"/>
          </w:rPr>
          <w:delText>社创中心</w:delText>
        </w:r>
      </w:del>
      <w:ins w:id="239"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勒令退出；</w:t>
      </w:r>
    </w:p>
    <w:p>
      <w:pPr>
        <w:widowControl/>
        <w:spacing w:line="560" w:lineRule="exact"/>
        <w:ind w:firstLine="640" w:firstLineChars="200"/>
        <w:outlineLvl w:val="9"/>
        <w:rPr>
          <w:rFonts w:ascii="仿宋" w:hAnsi="仿宋" w:eastAsia="仿宋" w:cs="仿宋"/>
          <w:kern w:val="0"/>
          <w:sz w:val="32"/>
          <w:szCs w:val="32"/>
        </w:rPr>
        <w:pPrChange w:id="240" w:author="南湾社创中心" w:date="2019-06-11T11:10:09Z">
          <w:pPr>
            <w:widowControl/>
            <w:ind w:firstLine="640" w:firstLineChars="200"/>
            <w:outlineLvl w:val="9"/>
          </w:pPr>
        </w:pPrChange>
      </w:pPr>
      <w:r>
        <w:rPr>
          <w:rFonts w:hint="eastAsia" w:ascii="仿宋" w:hAnsi="仿宋" w:eastAsia="仿宋" w:cs="仿宋"/>
          <w:kern w:val="0"/>
          <w:sz w:val="32"/>
          <w:szCs w:val="32"/>
        </w:rPr>
        <w:t>4.被服务对象投诉，并经有关部门核实，情节严重的；</w:t>
      </w:r>
    </w:p>
    <w:p>
      <w:pPr>
        <w:widowControl/>
        <w:spacing w:line="560" w:lineRule="exact"/>
        <w:ind w:firstLine="640" w:firstLineChars="200"/>
        <w:outlineLvl w:val="9"/>
        <w:rPr>
          <w:rFonts w:ascii="仿宋" w:hAnsi="仿宋" w:eastAsia="仿宋" w:cs="仿宋"/>
          <w:kern w:val="0"/>
          <w:sz w:val="32"/>
          <w:szCs w:val="32"/>
        </w:rPr>
        <w:pPrChange w:id="241" w:author="南湾社创中心" w:date="2019-06-11T11:10:09Z">
          <w:pPr>
            <w:widowControl/>
            <w:ind w:firstLine="640" w:firstLineChars="200"/>
            <w:outlineLvl w:val="9"/>
          </w:pPr>
        </w:pPrChange>
      </w:pPr>
      <w:r>
        <w:rPr>
          <w:rFonts w:hint="eastAsia" w:ascii="仿宋" w:hAnsi="仿宋" w:eastAsia="仿宋" w:cs="仿宋"/>
          <w:kern w:val="0"/>
          <w:sz w:val="32"/>
          <w:szCs w:val="32"/>
        </w:rPr>
        <w:t>5.按规定应当参加年检，但年检不合格或未按期参加年检的；</w:t>
      </w:r>
    </w:p>
    <w:p>
      <w:pPr>
        <w:widowControl/>
        <w:spacing w:line="560" w:lineRule="exact"/>
        <w:ind w:firstLine="640" w:firstLineChars="200"/>
        <w:outlineLvl w:val="9"/>
        <w:rPr>
          <w:rFonts w:ascii="仿宋" w:hAnsi="仿宋" w:eastAsia="仿宋" w:cs="仿宋"/>
          <w:kern w:val="0"/>
          <w:sz w:val="32"/>
          <w:szCs w:val="32"/>
        </w:rPr>
        <w:pPrChange w:id="242" w:author="南湾社创中心" w:date="2019-06-11T11:10:09Z">
          <w:pPr>
            <w:widowControl/>
            <w:ind w:firstLine="640" w:firstLineChars="200"/>
            <w:outlineLvl w:val="9"/>
          </w:pPr>
        </w:pPrChange>
      </w:pPr>
      <w:r>
        <w:rPr>
          <w:rFonts w:hint="eastAsia" w:ascii="仿宋" w:hAnsi="仿宋" w:eastAsia="仿宋" w:cs="仿宋"/>
          <w:kern w:val="0"/>
          <w:sz w:val="32"/>
          <w:szCs w:val="32"/>
        </w:rPr>
        <w:t>6.将公益创投项目资金挪作他用的；</w:t>
      </w:r>
    </w:p>
    <w:p>
      <w:pPr>
        <w:widowControl/>
        <w:spacing w:line="560" w:lineRule="exact"/>
        <w:ind w:firstLine="640" w:firstLineChars="200"/>
        <w:outlineLvl w:val="9"/>
        <w:rPr>
          <w:rFonts w:ascii="仿宋" w:hAnsi="仿宋" w:eastAsia="仿宋" w:cs="仿宋"/>
          <w:kern w:val="0"/>
          <w:sz w:val="32"/>
          <w:szCs w:val="32"/>
        </w:rPr>
        <w:pPrChange w:id="243" w:author="南湾社创中心" w:date="2019-06-11T11:10:09Z">
          <w:pPr>
            <w:widowControl/>
            <w:ind w:firstLine="640" w:firstLineChars="200"/>
            <w:outlineLvl w:val="9"/>
          </w:pPr>
        </w:pPrChange>
      </w:pPr>
      <w:r>
        <w:rPr>
          <w:rFonts w:hint="eastAsia" w:ascii="仿宋" w:hAnsi="仿宋" w:eastAsia="仿宋" w:cs="仿宋"/>
          <w:kern w:val="0"/>
          <w:sz w:val="32"/>
          <w:szCs w:val="32"/>
        </w:rPr>
        <w:t>7.所开展服务活动违反国家法律法规及政策的。</w:t>
      </w:r>
    </w:p>
    <w:p>
      <w:pPr>
        <w:widowControl/>
        <w:spacing w:line="560" w:lineRule="exact"/>
        <w:ind w:firstLine="643" w:firstLineChars="200"/>
        <w:outlineLvl w:val="0"/>
        <w:rPr>
          <w:rFonts w:ascii="仿宋" w:hAnsi="仿宋" w:eastAsia="仿宋" w:cs="仿宋"/>
          <w:b/>
          <w:bCs/>
          <w:kern w:val="0"/>
          <w:sz w:val="32"/>
          <w:szCs w:val="32"/>
        </w:rPr>
        <w:pPrChange w:id="244" w:author="南湾社创中心" w:date="2019-06-11T11:10:09Z">
          <w:pPr>
            <w:widowControl/>
            <w:ind w:firstLine="643" w:firstLineChars="200"/>
            <w:outlineLvl w:val="0"/>
          </w:pPr>
        </w:pPrChange>
      </w:pPr>
      <w:r>
        <w:rPr>
          <w:rFonts w:hint="eastAsia" w:ascii="仿宋" w:hAnsi="仿宋" w:eastAsia="仿宋" w:cs="仿宋"/>
          <w:b/>
          <w:bCs/>
          <w:kern w:val="0"/>
          <w:sz w:val="32"/>
          <w:szCs w:val="32"/>
        </w:rPr>
        <w:t>四、评估(考核)机制</w:t>
      </w:r>
    </w:p>
    <w:p>
      <w:pPr>
        <w:widowControl/>
        <w:spacing w:line="560" w:lineRule="exact"/>
        <w:ind w:firstLine="640" w:firstLineChars="200"/>
        <w:rPr>
          <w:rFonts w:ascii="仿宋" w:hAnsi="仿宋" w:eastAsia="仿宋" w:cs="仿宋"/>
          <w:kern w:val="0"/>
          <w:sz w:val="32"/>
          <w:szCs w:val="32"/>
        </w:rPr>
        <w:pPrChange w:id="245" w:author="南湾社创中心" w:date="2019-06-11T11:10:09Z">
          <w:pPr>
            <w:widowControl/>
            <w:ind w:firstLine="640" w:firstLineChars="200"/>
          </w:pPr>
        </w:pPrChange>
      </w:pPr>
      <w:r>
        <w:rPr>
          <w:rFonts w:hint="eastAsia" w:ascii="仿宋" w:hAnsi="仿宋" w:eastAsia="仿宋" w:cs="仿宋"/>
          <w:kern w:val="0"/>
          <w:sz w:val="32"/>
          <w:szCs w:val="32"/>
        </w:rPr>
        <w:t>入驻的社会组织一年培育期满后,均须接受</w:t>
      </w:r>
      <w:del w:id="246" w:author="ZZB01" w:date="2019-03-29T09:33:00Z">
        <w:r>
          <w:rPr>
            <w:rFonts w:hint="eastAsia" w:ascii="仿宋" w:hAnsi="仿宋" w:eastAsia="仿宋" w:cs="仿宋"/>
            <w:kern w:val="0"/>
            <w:sz w:val="32"/>
            <w:szCs w:val="32"/>
          </w:rPr>
          <w:delText>社创中心</w:delText>
        </w:r>
      </w:del>
      <w:ins w:id="247"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评估(考核)，具体请参考附件2.龙岗社会创新中心南湾创新园培育基地入驻组织考核表,评估(考核)组由南湾街道</w:t>
      </w:r>
      <w:del w:id="248" w:author="ZZB01" w:date="2019-03-29T10:28:00Z">
        <w:r>
          <w:rPr>
            <w:rFonts w:hint="eastAsia" w:ascii="仿宋" w:hAnsi="仿宋" w:eastAsia="仿宋" w:cs="仿宋"/>
            <w:kern w:val="0"/>
            <w:sz w:val="32"/>
            <w:szCs w:val="32"/>
          </w:rPr>
          <w:delText>社会建设领导小组办公室</w:delText>
        </w:r>
      </w:del>
      <w:ins w:id="249" w:author="ZZB01" w:date="2019-03-29T10:28:00Z">
        <w:r>
          <w:rPr>
            <w:rFonts w:hint="eastAsia" w:ascii="仿宋" w:hAnsi="仿宋" w:eastAsia="仿宋" w:cs="仿宋"/>
            <w:kern w:val="0"/>
            <w:sz w:val="32"/>
            <w:szCs w:val="32"/>
          </w:rPr>
          <w:t>维稳综治办</w:t>
        </w:r>
      </w:ins>
      <w:r>
        <w:rPr>
          <w:rFonts w:hint="eastAsia" w:ascii="仿宋" w:hAnsi="仿宋" w:eastAsia="仿宋" w:cs="仿宋"/>
          <w:kern w:val="0"/>
          <w:sz w:val="32"/>
          <w:szCs w:val="32"/>
        </w:rPr>
        <w:t>、</w:t>
      </w:r>
      <w:del w:id="250" w:author="ZZB01" w:date="2019-03-29T09:33:00Z">
        <w:r>
          <w:rPr>
            <w:rFonts w:hint="eastAsia" w:ascii="仿宋" w:hAnsi="仿宋" w:eastAsia="仿宋" w:cs="仿宋"/>
            <w:kern w:val="0"/>
            <w:sz w:val="32"/>
            <w:szCs w:val="32"/>
          </w:rPr>
          <w:delText>社创中心</w:delText>
        </w:r>
      </w:del>
      <w:ins w:id="251" w:author="ZZB01" w:date="2019-03-29T09:33:00Z">
        <w:r>
          <w:rPr>
            <w:rFonts w:hint="eastAsia" w:ascii="仿宋" w:hAnsi="仿宋" w:eastAsia="仿宋" w:cs="仿宋"/>
            <w:kern w:val="0"/>
            <w:sz w:val="32"/>
            <w:szCs w:val="32"/>
          </w:rPr>
          <w:t>南湾创新园</w:t>
        </w:r>
      </w:ins>
      <w:del w:id="252" w:author="ZZB01" w:date="2019-03-29T10:28:00Z">
        <w:r>
          <w:rPr>
            <w:rFonts w:hint="eastAsia" w:ascii="仿宋" w:hAnsi="仿宋" w:eastAsia="仿宋" w:cs="仿宋"/>
            <w:kern w:val="0"/>
            <w:sz w:val="32"/>
            <w:szCs w:val="32"/>
          </w:rPr>
          <w:delText>成员</w:delText>
        </w:r>
      </w:del>
      <w:ins w:id="253" w:author="ZZB01" w:date="2019-03-29T10:28:00Z">
        <w:r>
          <w:rPr>
            <w:rFonts w:hint="eastAsia" w:ascii="仿宋" w:hAnsi="仿宋" w:eastAsia="仿宋" w:cs="仿宋"/>
            <w:kern w:val="0"/>
            <w:sz w:val="32"/>
            <w:szCs w:val="32"/>
          </w:rPr>
          <w:t>运营团队</w:t>
        </w:r>
      </w:ins>
      <w:r>
        <w:rPr>
          <w:rFonts w:hint="eastAsia" w:ascii="仿宋" w:hAnsi="仿宋" w:eastAsia="仿宋" w:cs="仿宋"/>
          <w:kern w:val="0"/>
          <w:sz w:val="32"/>
          <w:szCs w:val="32"/>
        </w:rPr>
        <w:t>、社会组织领域专家等组成，评估结果(考核)为“培育成功”的，按入驻协议办理“出壳”手续；评估结果为“可培育成功”的，根据自愿原则，与</w:t>
      </w:r>
      <w:del w:id="254" w:author="ZZB01" w:date="2019-03-29T09:33:00Z">
        <w:r>
          <w:rPr>
            <w:rFonts w:hint="eastAsia" w:ascii="仿宋" w:hAnsi="仿宋" w:eastAsia="仿宋" w:cs="仿宋"/>
            <w:kern w:val="0"/>
            <w:sz w:val="32"/>
            <w:szCs w:val="32"/>
          </w:rPr>
          <w:delText>社创中心</w:delText>
        </w:r>
      </w:del>
      <w:ins w:id="255" w:author="ZZB01" w:date="2019-03-29T09:33:00Z">
        <w:r>
          <w:rPr>
            <w:rFonts w:hint="eastAsia" w:ascii="仿宋" w:hAnsi="仿宋" w:eastAsia="仿宋" w:cs="仿宋"/>
            <w:kern w:val="0"/>
            <w:sz w:val="32"/>
            <w:szCs w:val="32"/>
          </w:rPr>
          <w:t>南湾创新园</w:t>
        </w:r>
      </w:ins>
      <w:r>
        <w:rPr>
          <w:rFonts w:hint="eastAsia" w:ascii="仿宋" w:hAnsi="仿宋" w:eastAsia="仿宋" w:cs="仿宋"/>
          <w:kern w:val="0"/>
          <w:sz w:val="32"/>
          <w:szCs w:val="32"/>
        </w:rPr>
        <w:t>签订续入驻协议，但最长不超过1年；评估结果为“培育不成功</w:t>
      </w:r>
      <w:r>
        <w:rPr>
          <w:rFonts w:ascii="仿宋" w:hAnsi="仿宋" w:eastAsia="仿宋" w:cs="仿宋"/>
          <w:kern w:val="0"/>
          <w:sz w:val="32"/>
          <w:szCs w:val="32"/>
        </w:rPr>
        <w:t>”</w:t>
      </w:r>
      <w:r>
        <w:rPr>
          <w:rFonts w:hint="eastAsia" w:ascii="仿宋" w:hAnsi="仿宋" w:eastAsia="仿宋" w:cs="仿宋"/>
          <w:kern w:val="0"/>
          <w:sz w:val="32"/>
          <w:szCs w:val="32"/>
        </w:rPr>
        <w:t>的，按入驻协议办理搬离培育基地手续；对于主动提出“出壳”的社会组织，按协议办理搬离培育基地</w:t>
      </w:r>
      <w:del w:id="256" w:author="南湾社创中心" w:date="2019-04-02T11:45:41Z">
        <w:r>
          <w:rPr>
            <w:rFonts w:hint="eastAsia" w:ascii="仿宋" w:hAnsi="仿宋" w:eastAsia="仿宋" w:cs="仿宋"/>
            <w:kern w:val="0"/>
            <w:sz w:val="32"/>
            <w:szCs w:val="32"/>
          </w:rPr>
          <w:delText>的</w:delText>
        </w:r>
      </w:del>
      <w:r>
        <w:rPr>
          <w:rFonts w:hint="eastAsia" w:ascii="仿宋" w:hAnsi="仿宋" w:eastAsia="仿宋" w:cs="仿宋"/>
          <w:kern w:val="0"/>
          <w:sz w:val="32"/>
          <w:szCs w:val="32"/>
        </w:rPr>
        <w:t>手续。</w:t>
      </w:r>
    </w:p>
    <w:p>
      <w:pPr>
        <w:widowControl/>
        <w:spacing w:line="560" w:lineRule="exact"/>
        <w:ind w:firstLine="640" w:firstLineChars="200"/>
        <w:rPr>
          <w:del w:id="258" w:author="Administrator" w:date="2019-04-19T14:17:16Z"/>
          <w:rFonts w:ascii="仿宋" w:hAnsi="仿宋" w:eastAsia="仿宋" w:cs="仿宋"/>
          <w:kern w:val="0"/>
          <w:sz w:val="32"/>
          <w:szCs w:val="32"/>
        </w:rPr>
        <w:pPrChange w:id="257" w:author="南湾社创中心" w:date="2019-06-11T11:10:09Z">
          <w:pPr>
            <w:widowControl/>
            <w:ind w:firstLine="640" w:firstLineChars="200"/>
          </w:pPr>
        </w:pPrChange>
      </w:pPr>
    </w:p>
    <w:p>
      <w:pPr>
        <w:widowControl/>
        <w:spacing w:line="560" w:lineRule="exact"/>
        <w:ind w:firstLine="0" w:firstLineChars="0"/>
        <w:rPr>
          <w:rFonts w:ascii="仿宋" w:hAnsi="仿宋" w:eastAsia="仿宋" w:cs="仿宋"/>
          <w:kern w:val="0"/>
          <w:sz w:val="32"/>
          <w:szCs w:val="32"/>
        </w:rPr>
        <w:sectPr>
          <w:footerReference r:id="rId5" w:type="default"/>
          <w:pgSz w:w="11906" w:h="16838"/>
          <w:pgMar w:top="1701" w:right="1474" w:bottom="1587" w:left="1587" w:header="851" w:footer="992" w:gutter="0"/>
          <w:cols w:space="425" w:num="1"/>
          <w:docGrid w:type="lines" w:linePitch="312" w:charSpace="0"/>
        </w:sectPr>
        <w:pPrChange w:id="259" w:author="南湾社创中心" w:date="2019-06-11T11:10:09Z">
          <w:pPr>
            <w:widowControl/>
            <w:ind w:firstLine="640" w:firstLineChars="200"/>
          </w:pPr>
        </w:pPrChange>
      </w:pPr>
    </w:p>
    <w:p>
      <w:pPr>
        <w:widowControl/>
        <w:spacing w:line="560" w:lineRule="exact"/>
        <w:outlineLvl w:val="0"/>
        <w:rPr>
          <w:rFonts w:ascii="仿宋" w:hAnsi="仿宋" w:eastAsia="仿宋" w:cs="仿宋"/>
          <w:kern w:val="0"/>
          <w:sz w:val="32"/>
          <w:szCs w:val="32"/>
        </w:rPr>
        <w:pPrChange w:id="260" w:author="南湾社创中心" w:date="2019-06-11T11:10:09Z">
          <w:pPr>
            <w:widowControl/>
            <w:outlineLvl w:val="0"/>
          </w:pPr>
        </w:pPrChange>
      </w:pPr>
      <w:r>
        <w:rPr>
          <w:rFonts w:hint="eastAsia" w:ascii="仿宋" w:hAnsi="仿宋" w:eastAsia="仿宋" w:cs="仿宋"/>
          <w:kern w:val="0"/>
          <w:sz w:val="32"/>
          <w:szCs w:val="32"/>
        </w:rPr>
        <w:t>附件2.</w:t>
      </w:r>
    </w:p>
    <w:p>
      <w:pPr>
        <w:widowControl/>
        <w:spacing w:after="156" w:afterLines="50" w:line="560" w:lineRule="exact"/>
        <w:jc w:val="center"/>
        <w:outlineLvl w:val="0"/>
        <w:rPr>
          <w:rFonts w:ascii="仿宋" w:hAnsi="仿宋" w:eastAsia="仿宋" w:cs="仿宋"/>
          <w:b/>
          <w:bCs/>
          <w:kern w:val="0"/>
          <w:sz w:val="44"/>
          <w:szCs w:val="44"/>
        </w:rPr>
        <w:pPrChange w:id="261" w:author="南湾社创中心" w:date="2019-06-11T11:10:09Z">
          <w:pPr>
            <w:widowControl/>
            <w:spacing w:after="156" w:afterLines="50"/>
            <w:jc w:val="center"/>
            <w:outlineLvl w:val="0"/>
          </w:pPr>
        </w:pPrChange>
      </w:pPr>
      <w:r>
        <w:rPr>
          <w:rFonts w:hint="eastAsia" w:ascii="仿宋" w:hAnsi="仿宋" w:eastAsia="仿宋" w:cs="仿宋"/>
          <w:b/>
          <w:bCs/>
          <w:kern w:val="0"/>
          <w:sz w:val="44"/>
          <w:szCs w:val="44"/>
        </w:rPr>
        <w:t>龙岗社会创新中心南湾创新园培育基地入驻组织考核表</w:t>
      </w:r>
    </w:p>
    <w:tbl>
      <w:tblPr>
        <w:tblStyle w:val="9"/>
        <w:tblW w:w="14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8844"/>
        <w:gridCol w:w="885"/>
        <w:gridCol w:w="81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11" w:type="dxa"/>
          </w:tcPr>
          <w:p>
            <w:pPr>
              <w:widowControl/>
              <w:spacing w:line="560" w:lineRule="exact"/>
              <w:jc w:val="center"/>
              <w:rPr>
                <w:rFonts w:ascii="仿宋" w:hAnsi="仿宋" w:eastAsia="仿宋" w:cs="仿宋"/>
                <w:kern w:val="0"/>
                <w:sz w:val="44"/>
                <w:szCs w:val="44"/>
              </w:rPr>
              <w:pPrChange w:id="262" w:author="南湾社创中心" w:date="2019-06-11T11:10:09Z">
                <w:pPr>
                  <w:widowControl/>
                  <w:jc w:val="center"/>
                </w:pPr>
              </w:pPrChange>
            </w:pPr>
            <w:r>
              <w:rPr>
                <w:rFonts w:hint="eastAsia" w:ascii="仿宋" w:hAnsi="仿宋" w:eastAsia="仿宋" w:cs="仿宋"/>
                <w:kern w:val="0"/>
                <w:sz w:val="32"/>
                <w:szCs w:val="32"/>
              </w:rPr>
              <w:t>主要工作</w:t>
            </w:r>
          </w:p>
        </w:tc>
        <w:tc>
          <w:tcPr>
            <w:tcW w:w="8844" w:type="dxa"/>
          </w:tcPr>
          <w:p>
            <w:pPr>
              <w:widowControl/>
              <w:spacing w:line="560" w:lineRule="exact"/>
              <w:jc w:val="center"/>
              <w:rPr>
                <w:rFonts w:ascii="仿宋" w:hAnsi="仿宋" w:eastAsia="仿宋" w:cs="仿宋"/>
                <w:kern w:val="0"/>
                <w:sz w:val="44"/>
                <w:szCs w:val="44"/>
              </w:rPr>
              <w:pPrChange w:id="263" w:author="南湾社创中心" w:date="2019-06-11T11:10:09Z">
                <w:pPr>
                  <w:widowControl/>
                  <w:jc w:val="center"/>
                </w:pPr>
              </w:pPrChange>
            </w:pPr>
            <w:r>
              <w:rPr>
                <w:rFonts w:hint="eastAsia" w:ascii="仿宋" w:hAnsi="仿宋" w:eastAsia="仿宋" w:cs="仿宋"/>
                <w:kern w:val="0"/>
                <w:sz w:val="32"/>
                <w:szCs w:val="32"/>
              </w:rPr>
              <w:t>考核项目及分值</w:t>
            </w:r>
          </w:p>
        </w:tc>
        <w:tc>
          <w:tcPr>
            <w:tcW w:w="885" w:type="dxa"/>
            <w:vAlign w:val="center"/>
          </w:tcPr>
          <w:p>
            <w:pPr>
              <w:widowControl/>
              <w:spacing w:line="560" w:lineRule="exact"/>
              <w:jc w:val="center"/>
              <w:rPr>
                <w:rFonts w:ascii="仿宋" w:hAnsi="仿宋" w:eastAsia="仿宋" w:cs="仿宋"/>
                <w:kern w:val="0"/>
                <w:sz w:val="32"/>
                <w:szCs w:val="32"/>
              </w:rPr>
              <w:pPrChange w:id="264" w:author="南湾社创中心" w:date="2019-06-11T11:10:09Z">
                <w:pPr>
                  <w:widowControl/>
                  <w:jc w:val="center"/>
                </w:pPr>
              </w:pPrChange>
            </w:pPr>
            <w:r>
              <w:rPr>
                <w:rFonts w:hint="eastAsia" w:ascii="仿宋" w:hAnsi="仿宋" w:eastAsia="仿宋" w:cs="仿宋"/>
                <w:kern w:val="0"/>
                <w:sz w:val="32"/>
                <w:szCs w:val="32"/>
              </w:rPr>
              <w:t>分值</w:t>
            </w:r>
          </w:p>
        </w:tc>
        <w:tc>
          <w:tcPr>
            <w:tcW w:w="810" w:type="dxa"/>
          </w:tcPr>
          <w:p>
            <w:pPr>
              <w:widowControl/>
              <w:spacing w:line="560" w:lineRule="exact"/>
              <w:rPr>
                <w:rFonts w:ascii="仿宋" w:hAnsi="仿宋" w:eastAsia="仿宋" w:cs="仿宋"/>
                <w:kern w:val="0"/>
                <w:sz w:val="44"/>
                <w:szCs w:val="44"/>
              </w:rPr>
              <w:pPrChange w:id="265" w:author="南湾社创中心" w:date="2019-06-11T11:10:09Z">
                <w:pPr>
                  <w:widowControl/>
                </w:pPr>
              </w:pPrChange>
            </w:pPr>
            <w:r>
              <w:rPr>
                <w:rFonts w:hint="eastAsia" w:ascii="仿宋" w:hAnsi="仿宋" w:eastAsia="仿宋" w:cs="仿宋"/>
                <w:kern w:val="0"/>
                <w:sz w:val="28"/>
                <w:szCs w:val="28"/>
              </w:rPr>
              <w:t>自评</w:t>
            </w:r>
          </w:p>
        </w:tc>
        <w:tc>
          <w:tcPr>
            <w:tcW w:w="1500" w:type="dxa"/>
          </w:tcPr>
          <w:p>
            <w:pPr>
              <w:widowControl/>
              <w:spacing w:line="560" w:lineRule="exact"/>
              <w:jc w:val="center"/>
              <w:rPr>
                <w:rFonts w:ascii="仿宋" w:hAnsi="仿宋" w:eastAsia="仿宋" w:cs="仿宋"/>
                <w:kern w:val="0"/>
                <w:sz w:val="44"/>
                <w:szCs w:val="44"/>
              </w:rPr>
              <w:pPrChange w:id="266" w:author="南湾社创中心" w:date="2019-06-11T11:10:09Z">
                <w:pPr>
                  <w:widowControl/>
                  <w:jc w:val="center"/>
                </w:pPr>
              </w:pPrChange>
            </w:pPr>
            <w:r>
              <w:rPr>
                <w:rFonts w:hint="eastAsia" w:ascii="仿宋" w:hAnsi="仿宋" w:eastAsia="仿宋" w:cs="仿宋"/>
                <w:kern w:val="0"/>
                <w:sz w:val="28"/>
                <w:szCs w:val="28"/>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511" w:type="dxa"/>
            <w:vMerge w:val="restart"/>
            <w:vAlign w:val="center"/>
          </w:tcPr>
          <w:p>
            <w:pPr>
              <w:widowControl/>
              <w:spacing w:line="560" w:lineRule="exact"/>
              <w:jc w:val="center"/>
              <w:rPr>
                <w:rFonts w:ascii="仿宋" w:hAnsi="仿宋" w:eastAsia="仿宋" w:cs="仿宋"/>
                <w:kern w:val="0"/>
                <w:sz w:val="32"/>
                <w:szCs w:val="32"/>
              </w:rPr>
              <w:pPrChange w:id="267" w:author="南湾社创中心" w:date="2019-06-11T11:10:09Z">
                <w:pPr>
                  <w:widowControl/>
                  <w:jc w:val="center"/>
                </w:pPr>
              </w:pPrChange>
            </w:pPr>
            <w:r>
              <w:rPr>
                <w:rFonts w:hint="eastAsia" w:ascii="仿宋" w:hAnsi="仿宋" w:eastAsia="仿宋" w:cs="仿宋"/>
                <w:kern w:val="0"/>
                <w:sz w:val="32"/>
                <w:szCs w:val="32"/>
              </w:rPr>
              <w:t>考勤</w:t>
            </w:r>
          </w:p>
          <w:p>
            <w:pPr>
              <w:widowControl/>
              <w:spacing w:line="560" w:lineRule="exact"/>
              <w:jc w:val="center"/>
              <w:rPr>
                <w:rFonts w:ascii="仿宋" w:hAnsi="仿宋" w:eastAsia="仿宋" w:cs="仿宋"/>
                <w:kern w:val="0"/>
                <w:sz w:val="44"/>
                <w:szCs w:val="44"/>
              </w:rPr>
              <w:pPrChange w:id="268" w:author="南湾社创中心" w:date="2019-06-11T11:10:09Z">
                <w:pPr>
                  <w:widowControl/>
                  <w:jc w:val="center"/>
                </w:pPr>
              </w:pPrChange>
            </w:pPr>
            <w:r>
              <w:rPr>
                <w:rFonts w:hint="eastAsia" w:ascii="仿宋" w:hAnsi="仿宋" w:eastAsia="仿宋" w:cs="仿宋"/>
                <w:kern w:val="0"/>
                <w:sz w:val="32"/>
                <w:szCs w:val="32"/>
              </w:rPr>
              <w:t>（20分）</w:t>
            </w:r>
          </w:p>
        </w:tc>
        <w:tc>
          <w:tcPr>
            <w:tcW w:w="8844" w:type="dxa"/>
          </w:tcPr>
          <w:p>
            <w:pPr>
              <w:widowControl/>
              <w:spacing w:line="560" w:lineRule="exact"/>
              <w:rPr>
                <w:rFonts w:ascii="仿宋" w:hAnsi="仿宋" w:eastAsia="仿宋" w:cs="仿宋"/>
                <w:kern w:val="0"/>
                <w:sz w:val="28"/>
                <w:szCs w:val="28"/>
              </w:rPr>
              <w:pPrChange w:id="269" w:author="南湾社创中心" w:date="2019-06-11T11:10:09Z">
                <w:pPr>
                  <w:widowControl/>
                </w:pPr>
              </w:pPrChange>
            </w:pPr>
            <w:r>
              <w:rPr>
                <w:rFonts w:hint="eastAsia" w:ascii="仿宋" w:hAnsi="仿宋" w:eastAsia="仿宋" w:cs="仿宋"/>
                <w:kern w:val="0"/>
                <w:sz w:val="28"/>
                <w:szCs w:val="28"/>
              </w:rPr>
              <w:t>1.日常考察，入驻组织按照培育基地管理办法执行考勤工作及相关规定；</w:t>
            </w:r>
          </w:p>
        </w:tc>
        <w:tc>
          <w:tcPr>
            <w:tcW w:w="885" w:type="dxa"/>
            <w:vAlign w:val="center"/>
          </w:tcPr>
          <w:p>
            <w:pPr>
              <w:widowControl/>
              <w:spacing w:line="560" w:lineRule="exact"/>
              <w:jc w:val="center"/>
              <w:rPr>
                <w:rFonts w:ascii="仿宋" w:hAnsi="仿宋" w:eastAsia="仿宋" w:cs="仿宋"/>
                <w:kern w:val="0"/>
                <w:sz w:val="28"/>
                <w:szCs w:val="28"/>
              </w:rPr>
              <w:pPrChange w:id="270" w:author="南湾社创中心" w:date="2019-06-11T11:10:09Z">
                <w:pPr>
                  <w:widowControl/>
                  <w:jc w:val="center"/>
                </w:pPr>
              </w:pPrChange>
            </w:pPr>
            <w:r>
              <w:rPr>
                <w:rFonts w:hint="eastAsia" w:ascii="仿宋" w:hAnsi="仿宋" w:eastAsia="仿宋" w:cs="仿宋"/>
                <w:kern w:val="0"/>
                <w:sz w:val="28"/>
                <w:szCs w:val="28"/>
              </w:rPr>
              <w:t>10</w:t>
            </w:r>
          </w:p>
        </w:tc>
        <w:tc>
          <w:tcPr>
            <w:tcW w:w="810" w:type="dxa"/>
          </w:tcPr>
          <w:p>
            <w:pPr>
              <w:widowControl/>
              <w:spacing w:line="560" w:lineRule="exact"/>
              <w:rPr>
                <w:rFonts w:ascii="仿宋" w:hAnsi="仿宋" w:eastAsia="仿宋" w:cs="仿宋"/>
                <w:kern w:val="0"/>
                <w:sz w:val="44"/>
                <w:szCs w:val="44"/>
              </w:rPr>
              <w:pPrChange w:id="271"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272"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511" w:type="dxa"/>
            <w:vMerge w:val="continue"/>
          </w:tcPr>
          <w:p>
            <w:pPr>
              <w:widowControl/>
              <w:spacing w:line="560" w:lineRule="exact"/>
              <w:rPr>
                <w:rFonts w:ascii="仿宋" w:hAnsi="仿宋" w:eastAsia="仿宋" w:cs="仿宋"/>
                <w:kern w:val="0"/>
                <w:sz w:val="44"/>
                <w:szCs w:val="44"/>
              </w:rPr>
              <w:pPrChange w:id="273" w:author="南湾社创中心" w:date="2019-06-11T11:10:09Z">
                <w:pPr>
                  <w:widowControl/>
                </w:pPr>
              </w:pPrChange>
            </w:pPr>
          </w:p>
        </w:tc>
        <w:tc>
          <w:tcPr>
            <w:tcW w:w="8844" w:type="dxa"/>
          </w:tcPr>
          <w:p>
            <w:pPr>
              <w:widowControl/>
              <w:spacing w:line="560" w:lineRule="exact"/>
              <w:rPr>
                <w:rFonts w:ascii="仿宋" w:hAnsi="仿宋" w:eastAsia="仿宋" w:cs="仿宋"/>
                <w:kern w:val="0"/>
                <w:sz w:val="28"/>
                <w:szCs w:val="28"/>
              </w:rPr>
              <w:pPrChange w:id="274" w:author="南湾社创中心" w:date="2019-06-11T11:10:09Z">
                <w:pPr>
                  <w:widowControl/>
                </w:pPr>
              </w:pPrChange>
            </w:pPr>
            <w:r>
              <w:rPr>
                <w:rFonts w:hint="eastAsia" w:ascii="仿宋" w:hAnsi="仿宋" w:eastAsia="仿宋" w:cs="仿宋"/>
                <w:kern w:val="0"/>
                <w:sz w:val="28"/>
                <w:szCs w:val="28"/>
              </w:rPr>
              <w:t>2.例会考勤；</w:t>
            </w:r>
          </w:p>
        </w:tc>
        <w:tc>
          <w:tcPr>
            <w:tcW w:w="885" w:type="dxa"/>
            <w:vAlign w:val="center"/>
          </w:tcPr>
          <w:p>
            <w:pPr>
              <w:widowControl/>
              <w:spacing w:line="560" w:lineRule="exact"/>
              <w:jc w:val="center"/>
              <w:rPr>
                <w:rFonts w:ascii="仿宋" w:hAnsi="仿宋" w:eastAsia="仿宋" w:cs="仿宋"/>
                <w:kern w:val="0"/>
                <w:sz w:val="28"/>
                <w:szCs w:val="28"/>
              </w:rPr>
              <w:pPrChange w:id="275" w:author="南湾社创中心" w:date="2019-06-11T11:10:09Z">
                <w:pPr>
                  <w:widowControl/>
                  <w:jc w:val="center"/>
                </w:pPr>
              </w:pPrChange>
            </w:pPr>
            <w:r>
              <w:rPr>
                <w:rFonts w:hint="eastAsia" w:ascii="仿宋" w:hAnsi="仿宋" w:eastAsia="仿宋" w:cs="仿宋"/>
                <w:kern w:val="0"/>
                <w:sz w:val="28"/>
                <w:szCs w:val="28"/>
              </w:rPr>
              <w:t>5</w:t>
            </w:r>
          </w:p>
        </w:tc>
        <w:tc>
          <w:tcPr>
            <w:tcW w:w="810" w:type="dxa"/>
          </w:tcPr>
          <w:p>
            <w:pPr>
              <w:widowControl/>
              <w:spacing w:line="560" w:lineRule="exact"/>
              <w:rPr>
                <w:rFonts w:ascii="仿宋" w:hAnsi="仿宋" w:eastAsia="仿宋" w:cs="仿宋"/>
                <w:kern w:val="0"/>
                <w:sz w:val="44"/>
                <w:szCs w:val="44"/>
              </w:rPr>
              <w:pPrChange w:id="276"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277"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2511" w:type="dxa"/>
            <w:vMerge w:val="continue"/>
          </w:tcPr>
          <w:p>
            <w:pPr>
              <w:widowControl/>
              <w:spacing w:line="560" w:lineRule="exact"/>
              <w:rPr>
                <w:rFonts w:ascii="仿宋" w:hAnsi="仿宋" w:eastAsia="仿宋" w:cs="仿宋"/>
                <w:kern w:val="0"/>
                <w:sz w:val="44"/>
                <w:szCs w:val="44"/>
              </w:rPr>
              <w:pPrChange w:id="278" w:author="南湾社创中心" w:date="2019-06-11T11:10:09Z">
                <w:pPr>
                  <w:widowControl/>
                </w:pPr>
              </w:pPrChange>
            </w:pPr>
          </w:p>
        </w:tc>
        <w:tc>
          <w:tcPr>
            <w:tcW w:w="8844" w:type="dxa"/>
          </w:tcPr>
          <w:p>
            <w:pPr>
              <w:widowControl/>
              <w:spacing w:line="560" w:lineRule="exact"/>
              <w:rPr>
                <w:rFonts w:ascii="仿宋" w:hAnsi="仿宋" w:eastAsia="仿宋" w:cs="仿宋"/>
                <w:kern w:val="0"/>
                <w:sz w:val="28"/>
                <w:szCs w:val="28"/>
              </w:rPr>
              <w:pPrChange w:id="279" w:author="南湾社创中心" w:date="2019-06-11T11:10:09Z">
                <w:pPr>
                  <w:widowControl/>
                </w:pPr>
              </w:pPrChange>
            </w:pPr>
            <w:r>
              <w:rPr>
                <w:rFonts w:hint="eastAsia" w:ascii="仿宋" w:hAnsi="仿宋" w:eastAsia="仿宋" w:cs="仿宋"/>
                <w:kern w:val="0"/>
                <w:sz w:val="28"/>
                <w:szCs w:val="28"/>
              </w:rPr>
              <w:t>3.重大活动考勤，如入驻组织积极参与南湾创新园团队建设、参与中心重大事务等。</w:t>
            </w:r>
          </w:p>
        </w:tc>
        <w:tc>
          <w:tcPr>
            <w:tcW w:w="885" w:type="dxa"/>
            <w:vAlign w:val="center"/>
          </w:tcPr>
          <w:p>
            <w:pPr>
              <w:widowControl/>
              <w:spacing w:line="560" w:lineRule="exact"/>
              <w:jc w:val="center"/>
              <w:rPr>
                <w:rFonts w:ascii="仿宋" w:hAnsi="仿宋" w:eastAsia="仿宋" w:cs="仿宋"/>
                <w:kern w:val="0"/>
                <w:sz w:val="28"/>
                <w:szCs w:val="28"/>
              </w:rPr>
              <w:pPrChange w:id="280" w:author="南湾社创中心" w:date="2019-06-11T11:10:09Z">
                <w:pPr>
                  <w:widowControl/>
                  <w:jc w:val="center"/>
                </w:pPr>
              </w:pPrChange>
            </w:pPr>
            <w:r>
              <w:rPr>
                <w:rFonts w:hint="eastAsia" w:ascii="仿宋" w:hAnsi="仿宋" w:eastAsia="仿宋" w:cs="仿宋"/>
                <w:kern w:val="0"/>
                <w:sz w:val="28"/>
                <w:szCs w:val="28"/>
              </w:rPr>
              <w:t>5</w:t>
            </w:r>
          </w:p>
        </w:tc>
        <w:tc>
          <w:tcPr>
            <w:tcW w:w="810" w:type="dxa"/>
          </w:tcPr>
          <w:p>
            <w:pPr>
              <w:widowControl/>
              <w:spacing w:line="560" w:lineRule="exact"/>
              <w:rPr>
                <w:rFonts w:ascii="仿宋" w:hAnsi="仿宋" w:eastAsia="仿宋" w:cs="仿宋"/>
                <w:kern w:val="0"/>
                <w:sz w:val="44"/>
                <w:szCs w:val="44"/>
              </w:rPr>
              <w:pPrChange w:id="281"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282"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2511" w:type="dxa"/>
            <w:vMerge w:val="restart"/>
            <w:vAlign w:val="center"/>
          </w:tcPr>
          <w:p>
            <w:pPr>
              <w:widowControl/>
              <w:spacing w:line="560" w:lineRule="exact"/>
              <w:jc w:val="center"/>
              <w:rPr>
                <w:rFonts w:ascii="仿宋" w:hAnsi="仿宋" w:eastAsia="仿宋" w:cs="仿宋"/>
                <w:kern w:val="0"/>
                <w:sz w:val="28"/>
                <w:szCs w:val="28"/>
              </w:rPr>
              <w:pPrChange w:id="283" w:author="南湾社创中心" w:date="2019-06-11T11:10:09Z">
                <w:pPr>
                  <w:widowControl/>
                  <w:jc w:val="center"/>
                </w:pPr>
              </w:pPrChange>
            </w:pPr>
            <w:r>
              <w:rPr>
                <w:rFonts w:hint="eastAsia" w:ascii="仿宋" w:hAnsi="仿宋" w:eastAsia="仿宋" w:cs="仿宋"/>
                <w:kern w:val="0"/>
                <w:sz w:val="28"/>
                <w:szCs w:val="28"/>
              </w:rPr>
              <w:t>入驻组织成熟度</w:t>
            </w:r>
          </w:p>
          <w:p>
            <w:pPr>
              <w:widowControl/>
              <w:spacing w:line="560" w:lineRule="exact"/>
              <w:jc w:val="center"/>
              <w:rPr>
                <w:rFonts w:ascii="仿宋" w:hAnsi="仿宋" w:eastAsia="仿宋" w:cs="仿宋"/>
                <w:kern w:val="0"/>
                <w:sz w:val="28"/>
                <w:szCs w:val="28"/>
              </w:rPr>
              <w:pPrChange w:id="284" w:author="南湾社创中心" w:date="2019-06-11T11:10:09Z">
                <w:pPr>
                  <w:widowControl/>
                  <w:jc w:val="center"/>
                </w:pPr>
              </w:pPrChange>
            </w:pPr>
            <w:r>
              <w:rPr>
                <w:rFonts w:hint="eastAsia" w:ascii="仿宋" w:hAnsi="仿宋" w:eastAsia="仿宋" w:cs="仿宋"/>
                <w:kern w:val="0"/>
                <w:sz w:val="28"/>
                <w:szCs w:val="28"/>
              </w:rPr>
              <w:t>（以入驻组织成熟度评估体系为准）</w:t>
            </w:r>
          </w:p>
          <w:p>
            <w:pPr>
              <w:widowControl/>
              <w:spacing w:line="560" w:lineRule="exact"/>
              <w:jc w:val="center"/>
              <w:rPr>
                <w:rFonts w:ascii="仿宋" w:hAnsi="仿宋" w:eastAsia="仿宋" w:cs="仿宋"/>
                <w:kern w:val="0"/>
                <w:sz w:val="28"/>
                <w:szCs w:val="28"/>
              </w:rPr>
              <w:pPrChange w:id="285" w:author="南湾社创中心" w:date="2019-06-11T11:10:09Z">
                <w:pPr>
                  <w:widowControl/>
                  <w:jc w:val="center"/>
                </w:pPr>
              </w:pPrChange>
            </w:pPr>
            <w:r>
              <w:rPr>
                <w:rFonts w:hint="eastAsia" w:ascii="仿宋" w:hAnsi="仿宋" w:eastAsia="仿宋" w:cs="仿宋"/>
                <w:kern w:val="0"/>
                <w:sz w:val="28"/>
                <w:szCs w:val="28"/>
              </w:rPr>
              <w:t>（50分）</w:t>
            </w:r>
          </w:p>
        </w:tc>
        <w:tc>
          <w:tcPr>
            <w:tcW w:w="8844" w:type="dxa"/>
          </w:tcPr>
          <w:p>
            <w:pPr>
              <w:widowControl/>
              <w:spacing w:line="560" w:lineRule="exact"/>
              <w:rPr>
                <w:rFonts w:ascii="仿宋" w:hAnsi="仿宋" w:eastAsia="仿宋" w:cs="仿宋"/>
                <w:kern w:val="0"/>
                <w:sz w:val="28"/>
                <w:szCs w:val="28"/>
              </w:rPr>
              <w:pPrChange w:id="286" w:author="南湾社创中心" w:date="2019-06-11T11:10:09Z">
                <w:pPr>
                  <w:widowControl/>
                </w:pPr>
              </w:pPrChange>
            </w:pPr>
            <w:r>
              <w:rPr>
                <w:rFonts w:hint="eastAsia" w:ascii="仿宋" w:hAnsi="仿宋" w:eastAsia="仿宋" w:cs="仿宋"/>
                <w:kern w:val="0"/>
                <w:sz w:val="28"/>
                <w:szCs w:val="28"/>
              </w:rPr>
              <w:t>4.在南湾开展服务次数及工作成效；</w:t>
            </w:r>
          </w:p>
        </w:tc>
        <w:tc>
          <w:tcPr>
            <w:tcW w:w="885" w:type="dxa"/>
            <w:vAlign w:val="center"/>
          </w:tcPr>
          <w:p>
            <w:pPr>
              <w:widowControl/>
              <w:spacing w:line="560" w:lineRule="exact"/>
              <w:jc w:val="center"/>
              <w:rPr>
                <w:rFonts w:ascii="仿宋" w:hAnsi="仿宋" w:eastAsia="仿宋" w:cs="仿宋"/>
                <w:kern w:val="0"/>
                <w:sz w:val="28"/>
                <w:szCs w:val="28"/>
              </w:rPr>
              <w:pPrChange w:id="287" w:author="南湾社创中心" w:date="2019-06-11T11:10:09Z">
                <w:pPr>
                  <w:widowControl/>
                  <w:jc w:val="center"/>
                </w:pPr>
              </w:pPrChange>
            </w:pPr>
            <w:r>
              <w:rPr>
                <w:rFonts w:hint="eastAsia" w:ascii="仿宋" w:hAnsi="仿宋" w:eastAsia="仿宋" w:cs="仿宋"/>
                <w:kern w:val="0"/>
                <w:sz w:val="28"/>
                <w:szCs w:val="28"/>
              </w:rPr>
              <w:t>8</w:t>
            </w:r>
          </w:p>
        </w:tc>
        <w:tc>
          <w:tcPr>
            <w:tcW w:w="810" w:type="dxa"/>
          </w:tcPr>
          <w:p>
            <w:pPr>
              <w:widowControl/>
              <w:spacing w:line="560" w:lineRule="exact"/>
              <w:rPr>
                <w:rFonts w:ascii="仿宋" w:hAnsi="仿宋" w:eastAsia="仿宋" w:cs="仿宋"/>
                <w:kern w:val="0"/>
                <w:sz w:val="44"/>
                <w:szCs w:val="44"/>
              </w:rPr>
              <w:pPrChange w:id="288"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289"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511" w:type="dxa"/>
            <w:vMerge w:val="continue"/>
          </w:tcPr>
          <w:p>
            <w:pPr>
              <w:widowControl/>
              <w:spacing w:line="560" w:lineRule="exact"/>
              <w:rPr>
                <w:rFonts w:ascii="仿宋" w:hAnsi="仿宋" w:eastAsia="仿宋" w:cs="仿宋"/>
                <w:kern w:val="0"/>
                <w:sz w:val="44"/>
                <w:szCs w:val="44"/>
              </w:rPr>
              <w:pPrChange w:id="290" w:author="南湾社创中心" w:date="2019-06-11T11:10:09Z">
                <w:pPr>
                  <w:widowControl/>
                </w:pPr>
              </w:pPrChange>
            </w:pPr>
          </w:p>
        </w:tc>
        <w:tc>
          <w:tcPr>
            <w:tcW w:w="8844" w:type="dxa"/>
          </w:tcPr>
          <w:p>
            <w:pPr>
              <w:widowControl/>
              <w:spacing w:line="560" w:lineRule="exact"/>
              <w:rPr>
                <w:rFonts w:ascii="仿宋" w:hAnsi="仿宋" w:eastAsia="仿宋" w:cs="仿宋"/>
                <w:kern w:val="0"/>
                <w:sz w:val="28"/>
                <w:szCs w:val="28"/>
              </w:rPr>
              <w:pPrChange w:id="291" w:author="南湾社创中心" w:date="2019-06-11T11:10:09Z">
                <w:pPr>
                  <w:widowControl/>
                </w:pPr>
              </w:pPrChange>
            </w:pPr>
            <w:r>
              <w:rPr>
                <w:rFonts w:hint="eastAsia" w:ascii="仿宋" w:hAnsi="仿宋" w:eastAsia="仿宋" w:cs="仿宋"/>
                <w:kern w:val="0"/>
                <w:sz w:val="28"/>
                <w:szCs w:val="28"/>
              </w:rPr>
              <w:t>5.与相关方之间的关系;</w:t>
            </w:r>
          </w:p>
        </w:tc>
        <w:tc>
          <w:tcPr>
            <w:tcW w:w="885" w:type="dxa"/>
            <w:vAlign w:val="center"/>
          </w:tcPr>
          <w:p>
            <w:pPr>
              <w:widowControl/>
              <w:spacing w:line="560" w:lineRule="exact"/>
              <w:jc w:val="center"/>
              <w:rPr>
                <w:rFonts w:ascii="仿宋" w:hAnsi="仿宋" w:eastAsia="仿宋" w:cs="仿宋"/>
                <w:kern w:val="0"/>
                <w:sz w:val="28"/>
                <w:szCs w:val="28"/>
              </w:rPr>
              <w:pPrChange w:id="292" w:author="南湾社创中心" w:date="2019-06-11T11:10:09Z">
                <w:pPr>
                  <w:widowControl/>
                  <w:jc w:val="center"/>
                </w:pPr>
              </w:pPrChange>
            </w:pPr>
            <w:r>
              <w:rPr>
                <w:rFonts w:hint="eastAsia" w:ascii="仿宋" w:hAnsi="仿宋" w:eastAsia="仿宋" w:cs="仿宋"/>
                <w:kern w:val="0"/>
                <w:sz w:val="28"/>
                <w:szCs w:val="28"/>
              </w:rPr>
              <w:t>7</w:t>
            </w:r>
          </w:p>
        </w:tc>
        <w:tc>
          <w:tcPr>
            <w:tcW w:w="810" w:type="dxa"/>
          </w:tcPr>
          <w:p>
            <w:pPr>
              <w:widowControl/>
              <w:spacing w:line="560" w:lineRule="exact"/>
              <w:rPr>
                <w:rFonts w:ascii="仿宋" w:hAnsi="仿宋" w:eastAsia="仿宋" w:cs="仿宋"/>
                <w:kern w:val="0"/>
                <w:sz w:val="44"/>
                <w:szCs w:val="44"/>
              </w:rPr>
              <w:pPrChange w:id="293"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294"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2511" w:type="dxa"/>
            <w:vMerge w:val="continue"/>
          </w:tcPr>
          <w:p>
            <w:pPr>
              <w:widowControl/>
              <w:spacing w:line="560" w:lineRule="exact"/>
              <w:rPr>
                <w:rFonts w:ascii="仿宋" w:hAnsi="仿宋" w:eastAsia="仿宋" w:cs="仿宋"/>
                <w:kern w:val="0"/>
                <w:sz w:val="44"/>
                <w:szCs w:val="44"/>
              </w:rPr>
              <w:pPrChange w:id="295" w:author="南湾社创中心" w:date="2019-06-11T11:10:09Z">
                <w:pPr>
                  <w:widowControl/>
                </w:pPr>
              </w:pPrChange>
            </w:pPr>
          </w:p>
        </w:tc>
        <w:tc>
          <w:tcPr>
            <w:tcW w:w="8844" w:type="dxa"/>
          </w:tcPr>
          <w:p>
            <w:pPr>
              <w:widowControl/>
              <w:spacing w:line="560" w:lineRule="exact"/>
              <w:rPr>
                <w:rFonts w:ascii="仿宋" w:hAnsi="仿宋" w:eastAsia="仿宋" w:cs="仿宋"/>
                <w:kern w:val="0"/>
                <w:sz w:val="28"/>
                <w:szCs w:val="28"/>
              </w:rPr>
              <w:pPrChange w:id="296" w:author="南湾社创中心" w:date="2019-06-11T11:10:09Z">
                <w:pPr>
                  <w:widowControl/>
                </w:pPr>
              </w:pPrChange>
            </w:pPr>
            <w:r>
              <w:rPr>
                <w:rFonts w:hint="eastAsia" w:ascii="仿宋" w:hAnsi="仿宋" w:eastAsia="仿宋" w:cs="仿宋"/>
                <w:kern w:val="0"/>
                <w:sz w:val="28"/>
                <w:szCs w:val="28"/>
              </w:rPr>
              <w:t>6.机构战略清晰度;</w:t>
            </w:r>
          </w:p>
        </w:tc>
        <w:tc>
          <w:tcPr>
            <w:tcW w:w="885" w:type="dxa"/>
            <w:vAlign w:val="center"/>
          </w:tcPr>
          <w:p>
            <w:pPr>
              <w:widowControl/>
              <w:spacing w:line="560" w:lineRule="exact"/>
              <w:jc w:val="center"/>
              <w:rPr>
                <w:rFonts w:ascii="仿宋" w:hAnsi="仿宋" w:eastAsia="仿宋" w:cs="仿宋"/>
                <w:kern w:val="0"/>
                <w:sz w:val="28"/>
                <w:szCs w:val="28"/>
              </w:rPr>
              <w:pPrChange w:id="297" w:author="南湾社创中心" w:date="2019-06-11T11:10:09Z">
                <w:pPr>
                  <w:widowControl/>
                  <w:jc w:val="center"/>
                </w:pPr>
              </w:pPrChange>
            </w:pPr>
            <w:r>
              <w:rPr>
                <w:rFonts w:hint="eastAsia" w:ascii="仿宋" w:hAnsi="仿宋" w:eastAsia="仿宋" w:cs="仿宋"/>
                <w:kern w:val="0"/>
                <w:sz w:val="28"/>
                <w:szCs w:val="28"/>
              </w:rPr>
              <w:t>7</w:t>
            </w:r>
          </w:p>
        </w:tc>
        <w:tc>
          <w:tcPr>
            <w:tcW w:w="810" w:type="dxa"/>
          </w:tcPr>
          <w:p>
            <w:pPr>
              <w:widowControl/>
              <w:spacing w:line="560" w:lineRule="exact"/>
              <w:rPr>
                <w:rFonts w:ascii="仿宋" w:hAnsi="仿宋" w:eastAsia="仿宋" w:cs="仿宋"/>
                <w:kern w:val="0"/>
                <w:sz w:val="44"/>
                <w:szCs w:val="44"/>
              </w:rPr>
              <w:pPrChange w:id="298"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299"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1" w:type="dxa"/>
            <w:vMerge w:val="continue"/>
          </w:tcPr>
          <w:p>
            <w:pPr>
              <w:widowControl/>
              <w:spacing w:line="560" w:lineRule="exact"/>
              <w:rPr>
                <w:rFonts w:ascii="仿宋" w:hAnsi="仿宋" w:eastAsia="仿宋" w:cs="仿宋"/>
                <w:kern w:val="0"/>
                <w:sz w:val="44"/>
                <w:szCs w:val="44"/>
              </w:rPr>
              <w:pPrChange w:id="300" w:author="南湾社创中心" w:date="2019-06-11T11:10:09Z">
                <w:pPr>
                  <w:widowControl/>
                </w:pPr>
              </w:pPrChange>
            </w:pPr>
          </w:p>
        </w:tc>
        <w:tc>
          <w:tcPr>
            <w:tcW w:w="8844" w:type="dxa"/>
          </w:tcPr>
          <w:p>
            <w:pPr>
              <w:widowControl/>
              <w:spacing w:line="560" w:lineRule="exact"/>
              <w:rPr>
                <w:rFonts w:ascii="仿宋" w:hAnsi="仿宋" w:eastAsia="仿宋" w:cs="仿宋"/>
                <w:kern w:val="0"/>
                <w:sz w:val="28"/>
                <w:szCs w:val="28"/>
              </w:rPr>
              <w:pPrChange w:id="301" w:author="南湾社创中心" w:date="2019-06-11T11:10:09Z">
                <w:pPr>
                  <w:widowControl/>
                </w:pPr>
              </w:pPrChange>
            </w:pPr>
            <w:r>
              <w:rPr>
                <w:rFonts w:hint="eastAsia" w:ascii="仿宋" w:hAnsi="仿宋" w:eastAsia="仿宋" w:cs="仿宋"/>
                <w:kern w:val="0"/>
                <w:sz w:val="28"/>
                <w:szCs w:val="28"/>
              </w:rPr>
              <w:t>7.业务模式;</w:t>
            </w:r>
          </w:p>
        </w:tc>
        <w:tc>
          <w:tcPr>
            <w:tcW w:w="885" w:type="dxa"/>
            <w:vAlign w:val="center"/>
          </w:tcPr>
          <w:p>
            <w:pPr>
              <w:widowControl/>
              <w:spacing w:line="560" w:lineRule="exact"/>
              <w:jc w:val="center"/>
              <w:rPr>
                <w:rFonts w:ascii="仿宋" w:hAnsi="仿宋" w:eastAsia="仿宋" w:cs="仿宋"/>
                <w:kern w:val="0"/>
                <w:sz w:val="28"/>
                <w:szCs w:val="28"/>
              </w:rPr>
              <w:pPrChange w:id="302" w:author="南湾社创中心" w:date="2019-06-11T11:10:09Z">
                <w:pPr>
                  <w:widowControl/>
                  <w:jc w:val="center"/>
                </w:pPr>
              </w:pPrChange>
            </w:pPr>
            <w:r>
              <w:rPr>
                <w:rFonts w:hint="eastAsia" w:ascii="仿宋" w:hAnsi="仿宋" w:eastAsia="仿宋" w:cs="仿宋"/>
                <w:kern w:val="0"/>
                <w:sz w:val="28"/>
                <w:szCs w:val="28"/>
              </w:rPr>
              <w:t>7</w:t>
            </w:r>
          </w:p>
        </w:tc>
        <w:tc>
          <w:tcPr>
            <w:tcW w:w="810" w:type="dxa"/>
          </w:tcPr>
          <w:p>
            <w:pPr>
              <w:widowControl/>
              <w:spacing w:line="560" w:lineRule="exact"/>
              <w:rPr>
                <w:rFonts w:ascii="仿宋" w:hAnsi="仿宋" w:eastAsia="仿宋" w:cs="仿宋"/>
                <w:kern w:val="0"/>
                <w:sz w:val="44"/>
                <w:szCs w:val="44"/>
              </w:rPr>
              <w:pPrChange w:id="303"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04"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1" w:type="dxa"/>
            <w:vMerge w:val="continue"/>
          </w:tcPr>
          <w:p>
            <w:pPr>
              <w:widowControl/>
              <w:spacing w:line="560" w:lineRule="exact"/>
              <w:rPr>
                <w:rFonts w:ascii="仿宋" w:hAnsi="仿宋" w:eastAsia="仿宋" w:cs="仿宋"/>
                <w:kern w:val="0"/>
                <w:sz w:val="44"/>
                <w:szCs w:val="44"/>
              </w:rPr>
              <w:pPrChange w:id="305" w:author="南湾社创中心" w:date="2019-06-11T11:10:09Z">
                <w:pPr>
                  <w:widowControl/>
                </w:pPr>
              </w:pPrChange>
            </w:pPr>
          </w:p>
        </w:tc>
        <w:tc>
          <w:tcPr>
            <w:tcW w:w="8844" w:type="dxa"/>
          </w:tcPr>
          <w:p>
            <w:pPr>
              <w:widowControl/>
              <w:spacing w:line="560" w:lineRule="exact"/>
              <w:rPr>
                <w:rFonts w:ascii="仿宋" w:hAnsi="仿宋" w:eastAsia="仿宋" w:cs="仿宋"/>
                <w:kern w:val="0"/>
                <w:sz w:val="28"/>
                <w:szCs w:val="28"/>
              </w:rPr>
              <w:pPrChange w:id="306" w:author="南湾社创中心" w:date="2019-06-11T11:10:09Z">
                <w:pPr>
                  <w:widowControl/>
                </w:pPr>
              </w:pPrChange>
            </w:pPr>
            <w:r>
              <w:rPr>
                <w:rFonts w:hint="eastAsia" w:ascii="仿宋" w:hAnsi="仿宋" w:eastAsia="仿宋" w:cs="仿宋"/>
                <w:kern w:val="0"/>
                <w:sz w:val="28"/>
                <w:szCs w:val="28"/>
              </w:rPr>
              <w:t>8.管理运营程度;</w:t>
            </w:r>
          </w:p>
        </w:tc>
        <w:tc>
          <w:tcPr>
            <w:tcW w:w="885" w:type="dxa"/>
            <w:vAlign w:val="center"/>
          </w:tcPr>
          <w:p>
            <w:pPr>
              <w:widowControl/>
              <w:spacing w:line="560" w:lineRule="exact"/>
              <w:jc w:val="center"/>
              <w:rPr>
                <w:rFonts w:ascii="仿宋" w:hAnsi="仿宋" w:eastAsia="仿宋" w:cs="仿宋"/>
                <w:kern w:val="0"/>
                <w:sz w:val="28"/>
                <w:szCs w:val="28"/>
              </w:rPr>
              <w:pPrChange w:id="307" w:author="南湾社创中心" w:date="2019-06-11T11:10:09Z">
                <w:pPr>
                  <w:widowControl/>
                  <w:jc w:val="center"/>
                </w:pPr>
              </w:pPrChange>
            </w:pPr>
            <w:r>
              <w:rPr>
                <w:rFonts w:hint="eastAsia" w:ascii="仿宋" w:hAnsi="仿宋" w:eastAsia="仿宋" w:cs="仿宋"/>
                <w:kern w:val="0"/>
                <w:sz w:val="28"/>
                <w:szCs w:val="28"/>
              </w:rPr>
              <w:t>7</w:t>
            </w:r>
          </w:p>
        </w:tc>
        <w:tc>
          <w:tcPr>
            <w:tcW w:w="810" w:type="dxa"/>
          </w:tcPr>
          <w:p>
            <w:pPr>
              <w:widowControl/>
              <w:spacing w:line="560" w:lineRule="exact"/>
              <w:rPr>
                <w:rFonts w:ascii="仿宋" w:hAnsi="仿宋" w:eastAsia="仿宋" w:cs="仿宋"/>
                <w:kern w:val="0"/>
                <w:sz w:val="44"/>
                <w:szCs w:val="44"/>
              </w:rPr>
              <w:pPrChange w:id="308"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09"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511" w:type="dxa"/>
            <w:vMerge w:val="continue"/>
          </w:tcPr>
          <w:p>
            <w:pPr>
              <w:widowControl/>
              <w:spacing w:line="560" w:lineRule="exact"/>
              <w:rPr>
                <w:rFonts w:ascii="仿宋" w:hAnsi="仿宋" w:eastAsia="仿宋" w:cs="仿宋"/>
                <w:kern w:val="0"/>
                <w:sz w:val="44"/>
                <w:szCs w:val="44"/>
              </w:rPr>
              <w:pPrChange w:id="310" w:author="南湾社创中心" w:date="2019-06-11T11:10:09Z">
                <w:pPr>
                  <w:widowControl/>
                </w:pPr>
              </w:pPrChange>
            </w:pPr>
          </w:p>
        </w:tc>
        <w:tc>
          <w:tcPr>
            <w:tcW w:w="8844" w:type="dxa"/>
          </w:tcPr>
          <w:p>
            <w:pPr>
              <w:widowControl/>
              <w:spacing w:line="560" w:lineRule="exact"/>
              <w:rPr>
                <w:rFonts w:ascii="仿宋" w:hAnsi="仿宋" w:eastAsia="仿宋" w:cs="仿宋"/>
                <w:kern w:val="0"/>
                <w:sz w:val="28"/>
                <w:szCs w:val="28"/>
              </w:rPr>
              <w:pPrChange w:id="311" w:author="南湾社创中心" w:date="2019-06-11T11:10:09Z">
                <w:pPr>
                  <w:widowControl/>
                </w:pPr>
              </w:pPrChange>
            </w:pPr>
            <w:r>
              <w:rPr>
                <w:rFonts w:hint="eastAsia" w:ascii="仿宋" w:hAnsi="仿宋" w:eastAsia="仿宋" w:cs="仿宋"/>
                <w:kern w:val="0"/>
                <w:sz w:val="28"/>
                <w:szCs w:val="28"/>
              </w:rPr>
              <w:t>9.团队建设;</w:t>
            </w:r>
          </w:p>
        </w:tc>
        <w:tc>
          <w:tcPr>
            <w:tcW w:w="885" w:type="dxa"/>
            <w:vAlign w:val="center"/>
          </w:tcPr>
          <w:p>
            <w:pPr>
              <w:widowControl/>
              <w:spacing w:line="560" w:lineRule="exact"/>
              <w:jc w:val="center"/>
              <w:rPr>
                <w:rFonts w:ascii="仿宋" w:hAnsi="仿宋" w:eastAsia="仿宋" w:cs="仿宋"/>
                <w:kern w:val="0"/>
                <w:sz w:val="28"/>
                <w:szCs w:val="28"/>
              </w:rPr>
              <w:pPrChange w:id="312" w:author="南湾社创中心" w:date="2019-06-11T11:10:09Z">
                <w:pPr>
                  <w:widowControl/>
                  <w:jc w:val="center"/>
                </w:pPr>
              </w:pPrChange>
            </w:pPr>
            <w:r>
              <w:rPr>
                <w:rFonts w:hint="eastAsia" w:ascii="仿宋" w:hAnsi="仿宋" w:eastAsia="仿宋" w:cs="仿宋"/>
                <w:kern w:val="0"/>
                <w:sz w:val="28"/>
                <w:szCs w:val="28"/>
              </w:rPr>
              <w:t>7</w:t>
            </w:r>
          </w:p>
        </w:tc>
        <w:tc>
          <w:tcPr>
            <w:tcW w:w="810" w:type="dxa"/>
          </w:tcPr>
          <w:p>
            <w:pPr>
              <w:widowControl/>
              <w:spacing w:line="560" w:lineRule="exact"/>
              <w:rPr>
                <w:rFonts w:ascii="仿宋" w:hAnsi="仿宋" w:eastAsia="仿宋" w:cs="仿宋"/>
                <w:kern w:val="0"/>
                <w:sz w:val="44"/>
                <w:szCs w:val="44"/>
              </w:rPr>
              <w:pPrChange w:id="313"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14"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511" w:type="dxa"/>
            <w:vMerge w:val="continue"/>
          </w:tcPr>
          <w:p>
            <w:pPr>
              <w:widowControl/>
              <w:spacing w:line="560" w:lineRule="exact"/>
              <w:rPr>
                <w:rFonts w:ascii="仿宋" w:hAnsi="仿宋" w:eastAsia="仿宋" w:cs="仿宋"/>
                <w:kern w:val="0"/>
                <w:sz w:val="44"/>
                <w:szCs w:val="44"/>
              </w:rPr>
              <w:pPrChange w:id="315" w:author="南湾社创中心" w:date="2019-06-11T11:10:09Z">
                <w:pPr>
                  <w:widowControl/>
                </w:pPr>
              </w:pPrChange>
            </w:pPr>
          </w:p>
        </w:tc>
        <w:tc>
          <w:tcPr>
            <w:tcW w:w="8844" w:type="dxa"/>
          </w:tcPr>
          <w:p>
            <w:pPr>
              <w:widowControl/>
              <w:spacing w:line="560" w:lineRule="exact"/>
              <w:rPr>
                <w:rFonts w:ascii="仿宋" w:hAnsi="仿宋" w:eastAsia="仿宋" w:cs="仿宋"/>
                <w:kern w:val="0"/>
                <w:sz w:val="28"/>
                <w:szCs w:val="28"/>
              </w:rPr>
              <w:pPrChange w:id="316" w:author="南湾社创中心" w:date="2019-06-11T11:10:09Z">
                <w:pPr>
                  <w:widowControl/>
                </w:pPr>
              </w:pPrChange>
            </w:pPr>
            <w:r>
              <w:rPr>
                <w:rFonts w:hint="eastAsia" w:ascii="仿宋" w:hAnsi="仿宋" w:eastAsia="仿宋" w:cs="仿宋"/>
                <w:kern w:val="0"/>
                <w:sz w:val="28"/>
                <w:szCs w:val="28"/>
              </w:rPr>
              <w:t>10.组织影响力。</w:t>
            </w:r>
          </w:p>
        </w:tc>
        <w:tc>
          <w:tcPr>
            <w:tcW w:w="885" w:type="dxa"/>
            <w:vAlign w:val="center"/>
          </w:tcPr>
          <w:p>
            <w:pPr>
              <w:widowControl/>
              <w:spacing w:line="560" w:lineRule="exact"/>
              <w:jc w:val="center"/>
              <w:rPr>
                <w:rFonts w:ascii="仿宋" w:hAnsi="仿宋" w:eastAsia="仿宋" w:cs="仿宋"/>
                <w:kern w:val="0"/>
                <w:sz w:val="28"/>
                <w:szCs w:val="28"/>
              </w:rPr>
              <w:pPrChange w:id="317" w:author="南湾社创中心" w:date="2019-06-11T11:10:09Z">
                <w:pPr>
                  <w:widowControl/>
                  <w:jc w:val="center"/>
                </w:pPr>
              </w:pPrChange>
            </w:pPr>
            <w:r>
              <w:rPr>
                <w:rFonts w:hint="eastAsia" w:ascii="仿宋" w:hAnsi="仿宋" w:eastAsia="仿宋" w:cs="仿宋"/>
                <w:kern w:val="0"/>
                <w:sz w:val="28"/>
                <w:szCs w:val="28"/>
              </w:rPr>
              <w:t>7</w:t>
            </w:r>
          </w:p>
        </w:tc>
        <w:tc>
          <w:tcPr>
            <w:tcW w:w="810" w:type="dxa"/>
          </w:tcPr>
          <w:p>
            <w:pPr>
              <w:widowControl/>
              <w:spacing w:line="560" w:lineRule="exact"/>
              <w:rPr>
                <w:rFonts w:ascii="仿宋" w:hAnsi="仿宋" w:eastAsia="仿宋" w:cs="仿宋"/>
                <w:kern w:val="0"/>
                <w:sz w:val="44"/>
                <w:szCs w:val="44"/>
              </w:rPr>
              <w:pPrChange w:id="318"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19"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511" w:type="dxa"/>
            <w:vAlign w:val="center"/>
          </w:tcPr>
          <w:p>
            <w:pPr>
              <w:widowControl/>
              <w:spacing w:line="560" w:lineRule="exact"/>
              <w:jc w:val="center"/>
              <w:rPr>
                <w:rFonts w:ascii="仿宋" w:hAnsi="仿宋" w:eastAsia="仿宋" w:cs="仿宋"/>
                <w:kern w:val="0"/>
                <w:sz w:val="32"/>
                <w:szCs w:val="32"/>
              </w:rPr>
              <w:pPrChange w:id="320" w:author="南湾社创中心" w:date="2019-06-11T11:10:09Z">
                <w:pPr>
                  <w:widowControl/>
                  <w:jc w:val="center"/>
                </w:pPr>
              </w:pPrChange>
            </w:pPr>
            <w:r>
              <w:rPr>
                <w:rFonts w:hint="eastAsia" w:ascii="仿宋" w:hAnsi="仿宋" w:eastAsia="仿宋" w:cs="仿宋"/>
                <w:kern w:val="0"/>
                <w:sz w:val="32"/>
                <w:szCs w:val="32"/>
              </w:rPr>
              <w:t>业务量</w:t>
            </w:r>
          </w:p>
          <w:p>
            <w:pPr>
              <w:widowControl/>
              <w:spacing w:line="560" w:lineRule="exact"/>
              <w:jc w:val="center"/>
              <w:rPr>
                <w:rFonts w:ascii="仿宋" w:hAnsi="仿宋" w:eastAsia="仿宋" w:cs="仿宋"/>
                <w:kern w:val="0"/>
                <w:sz w:val="32"/>
                <w:szCs w:val="32"/>
              </w:rPr>
              <w:pPrChange w:id="321" w:author="南湾社创中心" w:date="2019-06-11T11:10:09Z">
                <w:pPr>
                  <w:widowControl/>
                  <w:jc w:val="center"/>
                </w:pPr>
              </w:pPrChange>
            </w:pPr>
            <w:r>
              <w:rPr>
                <w:rFonts w:hint="eastAsia" w:ascii="仿宋" w:hAnsi="仿宋" w:eastAsia="仿宋" w:cs="仿宋"/>
                <w:kern w:val="0"/>
                <w:sz w:val="32"/>
                <w:szCs w:val="32"/>
              </w:rPr>
              <w:t>（10分）</w:t>
            </w:r>
          </w:p>
        </w:tc>
        <w:tc>
          <w:tcPr>
            <w:tcW w:w="8844" w:type="dxa"/>
          </w:tcPr>
          <w:p>
            <w:pPr>
              <w:widowControl/>
              <w:spacing w:line="560" w:lineRule="exact"/>
              <w:rPr>
                <w:rFonts w:ascii="仿宋" w:hAnsi="仿宋" w:eastAsia="仿宋" w:cs="仿宋"/>
                <w:kern w:val="0"/>
                <w:sz w:val="28"/>
                <w:szCs w:val="28"/>
              </w:rPr>
              <w:pPrChange w:id="322" w:author="南湾社创中心" w:date="2019-06-11T11:10:09Z">
                <w:pPr>
                  <w:widowControl/>
                </w:pPr>
              </w:pPrChange>
            </w:pPr>
            <w:r>
              <w:rPr>
                <w:rFonts w:hint="eastAsia" w:ascii="仿宋" w:hAnsi="仿宋" w:eastAsia="仿宋" w:cs="仿宋"/>
                <w:kern w:val="0"/>
                <w:sz w:val="28"/>
                <w:szCs w:val="28"/>
              </w:rPr>
              <w:t>11.入驻组织每年资金业务量情况，资金业务量大于或等于10万得3分；大于10万小于20万得6分；等于或者大于20万得10分；</w:t>
            </w:r>
          </w:p>
        </w:tc>
        <w:tc>
          <w:tcPr>
            <w:tcW w:w="885" w:type="dxa"/>
            <w:vAlign w:val="center"/>
          </w:tcPr>
          <w:p>
            <w:pPr>
              <w:widowControl/>
              <w:spacing w:line="560" w:lineRule="exact"/>
              <w:jc w:val="center"/>
              <w:rPr>
                <w:rFonts w:ascii="仿宋" w:hAnsi="仿宋" w:eastAsia="仿宋" w:cs="仿宋"/>
                <w:kern w:val="0"/>
                <w:sz w:val="28"/>
                <w:szCs w:val="28"/>
              </w:rPr>
              <w:pPrChange w:id="323" w:author="南湾社创中心" w:date="2019-06-11T11:10:09Z">
                <w:pPr>
                  <w:widowControl/>
                  <w:jc w:val="center"/>
                </w:pPr>
              </w:pPrChange>
            </w:pPr>
            <w:r>
              <w:rPr>
                <w:rFonts w:hint="eastAsia" w:ascii="仿宋" w:hAnsi="仿宋" w:eastAsia="仿宋" w:cs="仿宋"/>
                <w:kern w:val="0"/>
                <w:sz w:val="28"/>
                <w:szCs w:val="28"/>
              </w:rPr>
              <w:t>10</w:t>
            </w:r>
          </w:p>
        </w:tc>
        <w:tc>
          <w:tcPr>
            <w:tcW w:w="810" w:type="dxa"/>
          </w:tcPr>
          <w:p>
            <w:pPr>
              <w:widowControl/>
              <w:spacing w:line="560" w:lineRule="exact"/>
              <w:rPr>
                <w:rFonts w:ascii="仿宋" w:hAnsi="仿宋" w:eastAsia="仿宋" w:cs="仿宋"/>
                <w:kern w:val="0"/>
                <w:sz w:val="44"/>
                <w:szCs w:val="44"/>
              </w:rPr>
              <w:pPrChange w:id="324"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25"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2511" w:type="dxa"/>
            <w:vMerge w:val="restart"/>
            <w:vAlign w:val="center"/>
          </w:tcPr>
          <w:p>
            <w:pPr>
              <w:widowControl/>
              <w:spacing w:line="560" w:lineRule="exact"/>
              <w:jc w:val="center"/>
              <w:rPr>
                <w:rFonts w:ascii="仿宋" w:hAnsi="仿宋" w:eastAsia="仿宋" w:cs="仿宋"/>
                <w:kern w:val="0"/>
                <w:sz w:val="32"/>
                <w:szCs w:val="32"/>
              </w:rPr>
              <w:pPrChange w:id="326" w:author="南湾社创中心" w:date="2019-06-11T11:10:09Z">
                <w:pPr>
                  <w:widowControl/>
                  <w:jc w:val="center"/>
                </w:pPr>
              </w:pPrChange>
            </w:pPr>
            <w:r>
              <w:rPr>
                <w:rFonts w:hint="eastAsia" w:ascii="仿宋" w:hAnsi="仿宋" w:eastAsia="仿宋" w:cs="仿宋"/>
                <w:kern w:val="0"/>
                <w:sz w:val="32"/>
                <w:szCs w:val="32"/>
              </w:rPr>
              <w:t>公共参与情况</w:t>
            </w:r>
          </w:p>
          <w:p>
            <w:pPr>
              <w:widowControl/>
              <w:spacing w:line="560" w:lineRule="exact"/>
              <w:jc w:val="center"/>
              <w:rPr>
                <w:rFonts w:ascii="仿宋" w:hAnsi="仿宋" w:eastAsia="仿宋" w:cs="仿宋"/>
                <w:kern w:val="0"/>
                <w:sz w:val="32"/>
                <w:szCs w:val="32"/>
              </w:rPr>
              <w:pPrChange w:id="327" w:author="南湾社创中心" w:date="2019-06-11T11:10:09Z">
                <w:pPr>
                  <w:widowControl/>
                  <w:jc w:val="center"/>
                </w:pPr>
              </w:pPrChange>
            </w:pPr>
            <w:r>
              <w:rPr>
                <w:rFonts w:hint="eastAsia" w:ascii="仿宋" w:hAnsi="仿宋" w:eastAsia="仿宋" w:cs="仿宋"/>
                <w:kern w:val="0"/>
                <w:sz w:val="32"/>
                <w:szCs w:val="32"/>
              </w:rPr>
              <w:t>（10分）</w:t>
            </w:r>
          </w:p>
        </w:tc>
        <w:tc>
          <w:tcPr>
            <w:tcW w:w="8844" w:type="dxa"/>
          </w:tcPr>
          <w:p>
            <w:pPr>
              <w:widowControl/>
              <w:spacing w:line="560" w:lineRule="exact"/>
              <w:rPr>
                <w:rFonts w:ascii="仿宋" w:hAnsi="仿宋" w:eastAsia="仿宋" w:cs="仿宋"/>
                <w:kern w:val="0"/>
                <w:sz w:val="28"/>
                <w:szCs w:val="28"/>
              </w:rPr>
              <w:pPrChange w:id="328" w:author="南湾社创中心" w:date="2019-06-11T11:10:09Z">
                <w:pPr>
                  <w:widowControl/>
                </w:pPr>
              </w:pPrChange>
            </w:pPr>
            <w:r>
              <w:rPr>
                <w:rFonts w:hint="eastAsia" w:ascii="仿宋" w:hAnsi="仿宋" w:eastAsia="仿宋" w:cs="仿宋"/>
                <w:kern w:val="0"/>
                <w:sz w:val="28"/>
                <w:szCs w:val="28"/>
              </w:rPr>
              <w:t>12.入驻组织公益项目在南湾街道实施总量占机构服务总量占比等于或超过50%得5分，不足50%得2分；在南湾街道无项目得0分;</w:t>
            </w:r>
          </w:p>
        </w:tc>
        <w:tc>
          <w:tcPr>
            <w:tcW w:w="885" w:type="dxa"/>
            <w:vAlign w:val="center"/>
          </w:tcPr>
          <w:p>
            <w:pPr>
              <w:widowControl/>
              <w:spacing w:line="560" w:lineRule="exact"/>
              <w:jc w:val="center"/>
              <w:rPr>
                <w:rFonts w:ascii="仿宋" w:hAnsi="仿宋" w:eastAsia="仿宋" w:cs="仿宋"/>
                <w:kern w:val="0"/>
                <w:sz w:val="28"/>
                <w:szCs w:val="28"/>
              </w:rPr>
              <w:pPrChange w:id="329" w:author="南湾社创中心" w:date="2019-06-11T11:10:09Z">
                <w:pPr>
                  <w:widowControl/>
                  <w:jc w:val="center"/>
                </w:pPr>
              </w:pPrChange>
            </w:pPr>
            <w:r>
              <w:rPr>
                <w:rFonts w:hint="eastAsia" w:ascii="仿宋" w:hAnsi="仿宋" w:eastAsia="仿宋" w:cs="仿宋"/>
                <w:kern w:val="0"/>
                <w:sz w:val="28"/>
                <w:szCs w:val="28"/>
              </w:rPr>
              <w:t>5</w:t>
            </w:r>
          </w:p>
        </w:tc>
        <w:tc>
          <w:tcPr>
            <w:tcW w:w="810" w:type="dxa"/>
          </w:tcPr>
          <w:p>
            <w:pPr>
              <w:widowControl/>
              <w:spacing w:line="560" w:lineRule="exact"/>
              <w:rPr>
                <w:rFonts w:ascii="仿宋" w:hAnsi="仿宋" w:eastAsia="仿宋" w:cs="仿宋"/>
                <w:kern w:val="0"/>
                <w:sz w:val="44"/>
                <w:szCs w:val="44"/>
              </w:rPr>
              <w:pPrChange w:id="330"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31"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2511" w:type="dxa"/>
            <w:vMerge w:val="continue"/>
            <w:vAlign w:val="center"/>
          </w:tcPr>
          <w:p>
            <w:pPr>
              <w:widowControl/>
              <w:spacing w:line="560" w:lineRule="exact"/>
              <w:jc w:val="center"/>
              <w:rPr>
                <w:rFonts w:ascii="仿宋" w:hAnsi="仿宋" w:eastAsia="仿宋" w:cs="仿宋"/>
                <w:kern w:val="0"/>
                <w:sz w:val="32"/>
                <w:szCs w:val="32"/>
              </w:rPr>
              <w:pPrChange w:id="332" w:author="南湾社创中心" w:date="2019-06-11T11:10:09Z">
                <w:pPr>
                  <w:widowControl/>
                  <w:jc w:val="center"/>
                </w:pPr>
              </w:pPrChange>
            </w:pPr>
          </w:p>
        </w:tc>
        <w:tc>
          <w:tcPr>
            <w:tcW w:w="8844" w:type="dxa"/>
          </w:tcPr>
          <w:p>
            <w:pPr>
              <w:widowControl/>
              <w:spacing w:line="560" w:lineRule="exact"/>
              <w:rPr>
                <w:rFonts w:ascii="仿宋" w:hAnsi="仿宋" w:eastAsia="仿宋" w:cs="仿宋"/>
                <w:kern w:val="0"/>
                <w:sz w:val="28"/>
                <w:szCs w:val="28"/>
              </w:rPr>
              <w:pPrChange w:id="333" w:author="南湾社创中心" w:date="2019-06-11T11:10:09Z">
                <w:pPr>
                  <w:widowControl/>
                </w:pPr>
              </w:pPrChange>
            </w:pPr>
            <w:r>
              <w:rPr>
                <w:rFonts w:hint="eastAsia" w:ascii="仿宋" w:hAnsi="仿宋" w:eastAsia="仿宋" w:cs="仿宋"/>
                <w:kern w:val="0"/>
                <w:sz w:val="28"/>
                <w:szCs w:val="28"/>
              </w:rPr>
              <w:t>13.是否逐年参与公共政策，在社会治理和社会建设过程中为政府咨询</w:t>
            </w:r>
            <w:del w:id="334" w:author="南湾社创中心" w:date="2019-04-02T11:46:04Z">
              <w:r>
                <w:rPr>
                  <w:rFonts w:hint="eastAsia" w:ascii="仿宋" w:hAnsi="仿宋" w:eastAsia="仿宋" w:cs="仿宋"/>
                  <w:kern w:val="0"/>
                  <w:sz w:val="28"/>
                  <w:szCs w:val="28"/>
                </w:rPr>
                <w:delText>，</w:delText>
              </w:r>
            </w:del>
            <w:ins w:id="335" w:author="南湾社创中心" w:date="2019-04-02T11:46:04Z">
              <w:r>
                <w:rPr>
                  <w:rFonts w:hint="eastAsia" w:ascii="仿宋" w:hAnsi="仿宋" w:eastAsia="仿宋" w:cs="仿宋"/>
                  <w:kern w:val="0"/>
                  <w:sz w:val="28"/>
                  <w:szCs w:val="28"/>
                  <w:lang w:eastAsia="zh-CN"/>
                </w:rPr>
                <w:t>、</w:t>
              </w:r>
            </w:ins>
            <w:r>
              <w:rPr>
                <w:rFonts w:hint="eastAsia" w:ascii="仿宋" w:hAnsi="仿宋" w:eastAsia="仿宋" w:cs="仿宋"/>
                <w:kern w:val="0"/>
                <w:sz w:val="28"/>
                <w:szCs w:val="28"/>
              </w:rPr>
              <w:t>决策提供意见或者是建议</w:t>
            </w:r>
            <w:del w:id="336" w:author="ZZB01" w:date="2019-03-29T10:29:00Z">
              <w:r>
                <w:rPr>
                  <w:rFonts w:hint="eastAsia" w:ascii="仿宋" w:hAnsi="仿宋" w:eastAsia="仿宋" w:cs="仿宋"/>
                  <w:kern w:val="0"/>
                  <w:sz w:val="28"/>
                  <w:szCs w:val="28"/>
                </w:rPr>
                <w:delText>。</w:delText>
              </w:r>
            </w:del>
            <w:ins w:id="337" w:author="ZZB01" w:date="2019-03-29T10:29:00Z">
              <w:r>
                <w:rPr>
                  <w:rFonts w:hint="eastAsia" w:ascii="仿宋" w:hAnsi="仿宋" w:eastAsia="仿宋" w:cs="仿宋"/>
                  <w:kern w:val="0"/>
                  <w:sz w:val="28"/>
                  <w:szCs w:val="28"/>
                </w:rPr>
                <w:t>；</w:t>
              </w:r>
            </w:ins>
          </w:p>
        </w:tc>
        <w:tc>
          <w:tcPr>
            <w:tcW w:w="885" w:type="dxa"/>
            <w:vAlign w:val="center"/>
          </w:tcPr>
          <w:p>
            <w:pPr>
              <w:widowControl/>
              <w:spacing w:line="560" w:lineRule="exact"/>
              <w:jc w:val="center"/>
              <w:rPr>
                <w:rFonts w:ascii="仿宋" w:hAnsi="仿宋" w:eastAsia="仿宋" w:cs="仿宋"/>
                <w:kern w:val="0"/>
                <w:sz w:val="44"/>
                <w:szCs w:val="44"/>
              </w:rPr>
              <w:pPrChange w:id="338" w:author="南湾社创中心" w:date="2019-06-11T11:10:09Z">
                <w:pPr>
                  <w:widowControl/>
                  <w:jc w:val="center"/>
                </w:pPr>
              </w:pPrChange>
            </w:pPr>
            <w:r>
              <w:rPr>
                <w:rFonts w:hint="eastAsia" w:ascii="仿宋" w:hAnsi="仿宋" w:eastAsia="仿宋" w:cs="仿宋"/>
                <w:kern w:val="0"/>
                <w:sz w:val="28"/>
                <w:szCs w:val="28"/>
              </w:rPr>
              <w:t>5</w:t>
            </w:r>
          </w:p>
        </w:tc>
        <w:tc>
          <w:tcPr>
            <w:tcW w:w="810" w:type="dxa"/>
          </w:tcPr>
          <w:p>
            <w:pPr>
              <w:widowControl/>
              <w:spacing w:line="560" w:lineRule="exact"/>
              <w:rPr>
                <w:rFonts w:ascii="仿宋" w:hAnsi="仿宋" w:eastAsia="仿宋" w:cs="仿宋"/>
                <w:kern w:val="0"/>
                <w:sz w:val="44"/>
                <w:szCs w:val="44"/>
              </w:rPr>
              <w:pPrChange w:id="339"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40"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1" w:type="dxa"/>
            <w:vMerge w:val="restart"/>
            <w:vAlign w:val="center"/>
          </w:tcPr>
          <w:p>
            <w:pPr>
              <w:widowControl/>
              <w:spacing w:line="560" w:lineRule="exact"/>
              <w:jc w:val="center"/>
              <w:rPr>
                <w:rFonts w:ascii="仿宋" w:hAnsi="仿宋" w:eastAsia="仿宋" w:cs="仿宋"/>
                <w:kern w:val="0"/>
                <w:sz w:val="32"/>
                <w:szCs w:val="32"/>
              </w:rPr>
              <w:pPrChange w:id="341" w:author="南湾社创中心" w:date="2019-06-11T11:10:09Z">
                <w:pPr>
                  <w:widowControl/>
                  <w:jc w:val="center"/>
                </w:pPr>
              </w:pPrChange>
            </w:pPr>
            <w:r>
              <w:rPr>
                <w:rFonts w:hint="eastAsia" w:ascii="仿宋" w:hAnsi="仿宋" w:eastAsia="仿宋" w:cs="仿宋"/>
                <w:kern w:val="0"/>
                <w:sz w:val="32"/>
                <w:szCs w:val="32"/>
              </w:rPr>
              <w:t>党建情况</w:t>
            </w:r>
          </w:p>
          <w:p>
            <w:pPr>
              <w:widowControl/>
              <w:spacing w:line="560" w:lineRule="exact"/>
              <w:jc w:val="center"/>
              <w:rPr>
                <w:rFonts w:ascii="仿宋" w:hAnsi="仿宋" w:eastAsia="仿宋" w:cs="仿宋"/>
                <w:kern w:val="0"/>
                <w:sz w:val="32"/>
                <w:szCs w:val="32"/>
              </w:rPr>
              <w:pPrChange w:id="342" w:author="南湾社创中心" w:date="2019-06-11T11:10:09Z">
                <w:pPr>
                  <w:widowControl/>
                  <w:jc w:val="center"/>
                </w:pPr>
              </w:pPrChange>
            </w:pPr>
            <w:r>
              <w:rPr>
                <w:rFonts w:hint="eastAsia" w:ascii="仿宋" w:hAnsi="仿宋" w:eastAsia="仿宋" w:cs="仿宋"/>
                <w:kern w:val="0"/>
                <w:sz w:val="32"/>
                <w:szCs w:val="32"/>
              </w:rPr>
              <w:t>（10分）</w:t>
            </w:r>
          </w:p>
        </w:tc>
        <w:tc>
          <w:tcPr>
            <w:tcW w:w="8844" w:type="dxa"/>
          </w:tcPr>
          <w:p>
            <w:pPr>
              <w:widowControl/>
              <w:spacing w:line="560" w:lineRule="exact"/>
              <w:rPr>
                <w:rFonts w:ascii="仿宋" w:hAnsi="仿宋" w:eastAsia="仿宋" w:cs="仿宋"/>
                <w:kern w:val="0"/>
                <w:sz w:val="28"/>
                <w:szCs w:val="28"/>
              </w:rPr>
              <w:pPrChange w:id="343" w:author="南湾社创中心" w:date="2019-06-11T11:10:09Z">
                <w:pPr>
                  <w:widowControl/>
                </w:pPr>
              </w:pPrChange>
            </w:pPr>
            <w:r>
              <w:rPr>
                <w:rFonts w:hint="eastAsia" w:ascii="仿宋" w:hAnsi="仿宋" w:eastAsia="仿宋" w:cs="仿宋"/>
                <w:kern w:val="0"/>
                <w:sz w:val="28"/>
                <w:szCs w:val="28"/>
              </w:rPr>
              <w:t>14.是否按照有关规定建立、健全党组织（党支部、党总支或党委）；</w:t>
            </w:r>
          </w:p>
        </w:tc>
        <w:tc>
          <w:tcPr>
            <w:tcW w:w="885" w:type="dxa"/>
            <w:vAlign w:val="center"/>
          </w:tcPr>
          <w:p>
            <w:pPr>
              <w:widowControl/>
              <w:spacing w:line="560" w:lineRule="exact"/>
              <w:jc w:val="center"/>
              <w:rPr>
                <w:rFonts w:ascii="仿宋" w:hAnsi="仿宋" w:eastAsia="仿宋" w:cs="仿宋"/>
                <w:kern w:val="0"/>
                <w:sz w:val="44"/>
                <w:szCs w:val="44"/>
              </w:rPr>
              <w:pPrChange w:id="344" w:author="南湾社创中心" w:date="2019-06-11T11:10:09Z">
                <w:pPr>
                  <w:widowControl/>
                  <w:jc w:val="center"/>
                </w:pPr>
              </w:pPrChange>
            </w:pPr>
            <w:r>
              <w:rPr>
                <w:rFonts w:hint="eastAsia" w:ascii="仿宋" w:hAnsi="仿宋" w:eastAsia="仿宋" w:cs="仿宋"/>
                <w:kern w:val="0"/>
                <w:sz w:val="28"/>
                <w:szCs w:val="28"/>
              </w:rPr>
              <w:t>3</w:t>
            </w:r>
          </w:p>
        </w:tc>
        <w:tc>
          <w:tcPr>
            <w:tcW w:w="810" w:type="dxa"/>
          </w:tcPr>
          <w:p>
            <w:pPr>
              <w:widowControl/>
              <w:spacing w:line="560" w:lineRule="exact"/>
              <w:rPr>
                <w:rFonts w:ascii="仿宋" w:hAnsi="仿宋" w:eastAsia="仿宋" w:cs="仿宋"/>
                <w:kern w:val="0"/>
                <w:sz w:val="44"/>
                <w:szCs w:val="44"/>
              </w:rPr>
              <w:pPrChange w:id="345"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46"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1" w:type="dxa"/>
            <w:vMerge w:val="continue"/>
            <w:vAlign w:val="center"/>
          </w:tcPr>
          <w:p>
            <w:pPr>
              <w:widowControl/>
              <w:spacing w:line="560" w:lineRule="exact"/>
              <w:jc w:val="center"/>
              <w:rPr>
                <w:rFonts w:ascii="仿宋" w:hAnsi="仿宋" w:eastAsia="仿宋" w:cs="仿宋"/>
                <w:kern w:val="0"/>
                <w:sz w:val="32"/>
                <w:szCs w:val="32"/>
              </w:rPr>
              <w:pPrChange w:id="347" w:author="南湾社创中心" w:date="2019-06-11T11:10:09Z">
                <w:pPr>
                  <w:widowControl/>
                  <w:jc w:val="center"/>
                </w:pPr>
              </w:pPrChange>
            </w:pPr>
          </w:p>
        </w:tc>
        <w:tc>
          <w:tcPr>
            <w:tcW w:w="8844" w:type="dxa"/>
          </w:tcPr>
          <w:p>
            <w:pPr>
              <w:widowControl/>
              <w:spacing w:line="560" w:lineRule="exact"/>
              <w:rPr>
                <w:rFonts w:ascii="仿宋" w:hAnsi="仿宋" w:eastAsia="仿宋" w:cs="仿宋"/>
                <w:kern w:val="0"/>
                <w:sz w:val="28"/>
                <w:szCs w:val="28"/>
              </w:rPr>
              <w:pPrChange w:id="348" w:author="南湾社创中心" w:date="2019-06-11T11:10:09Z">
                <w:pPr>
                  <w:widowControl/>
                </w:pPr>
              </w:pPrChange>
            </w:pPr>
            <w:r>
              <w:rPr>
                <w:rFonts w:hint="eastAsia" w:ascii="仿宋" w:hAnsi="仿宋" w:eastAsia="仿宋" w:cs="仿宋"/>
                <w:kern w:val="0"/>
                <w:sz w:val="28"/>
                <w:szCs w:val="28"/>
              </w:rPr>
              <w:t>15.是否通过筹建党组织，建立工作人员发展入党等具体做法体现党建覆盖方式；</w:t>
            </w:r>
          </w:p>
        </w:tc>
        <w:tc>
          <w:tcPr>
            <w:tcW w:w="885" w:type="dxa"/>
            <w:vAlign w:val="center"/>
          </w:tcPr>
          <w:p>
            <w:pPr>
              <w:widowControl/>
              <w:spacing w:line="560" w:lineRule="exact"/>
              <w:jc w:val="center"/>
              <w:rPr>
                <w:rFonts w:ascii="仿宋" w:hAnsi="仿宋" w:eastAsia="仿宋" w:cs="仿宋"/>
                <w:kern w:val="0"/>
                <w:sz w:val="28"/>
                <w:szCs w:val="28"/>
              </w:rPr>
              <w:pPrChange w:id="349" w:author="南湾社创中心" w:date="2019-06-11T11:10:09Z">
                <w:pPr>
                  <w:widowControl/>
                  <w:jc w:val="center"/>
                </w:pPr>
              </w:pPrChange>
            </w:pPr>
            <w:r>
              <w:rPr>
                <w:rFonts w:hint="eastAsia" w:ascii="仿宋" w:hAnsi="仿宋" w:eastAsia="仿宋" w:cs="仿宋"/>
                <w:kern w:val="0"/>
                <w:sz w:val="28"/>
                <w:szCs w:val="28"/>
              </w:rPr>
              <w:t>2</w:t>
            </w:r>
          </w:p>
        </w:tc>
        <w:tc>
          <w:tcPr>
            <w:tcW w:w="810" w:type="dxa"/>
          </w:tcPr>
          <w:p>
            <w:pPr>
              <w:widowControl/>
              <w:spacing w:line="560" w:lineRule="exact"/>
              <w:rPr>
                <w:rFonts w:ascii="仿宋" w:hAnsi="仿宋" w:eastAsia="仿宋" w:cs="仿宋"/>
                <w:kern w:val="0"/>
                <w:sz w:val="44"/>
                <w:szCs w:val="44"/>
              </w:rPr>
              <w:pPrChange w:id="350"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51"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511" w:type="dxa"/>
            <w:vMerge w:val="continue"/>
          </w:tcPr>
          <w:p>
            <w:pPr>
              <w:widowControl/>
              <w:spacing w:line="560" w:lineRule="exact"/>
              <w:rPr>
                <w:rFonts w:ascii="仿宋" w:hAnsi="仿宋" w:eastAsia="仿宋" w:cs="仿宋"/>
                <w:kern w:val="0"/>
                <w:sz w:val="32"/>
                <w:szCs w:val="32"/>
              </w:rPr>
              <w:pPrChange w:id="352" w:author="南湾社创中心" w:date="2019-06-11T11:10:09Z">
                <w:pPr>
                  <w:widowControl/>
                </w:pPr>
              </w:pPrChange>
            </w:pPr>
          </w:p>
        </w:tc>
        <w:tc>
          <w:tcPr>
            <w:tcW w:w="8844" w:type="dxa"/>
          </w:tcPr>
          <w:p>
            <w:pPr>
              <w:widowControl/>
              <w:spacing w:line="560" w:lineRule="exact"/>
              <w:rPr>
                <w:rFonts w:ascii="仿宋" w:hAnsi="仿宋" w:eastAsia="仿宋" w:cs="仿宋"/>
                <w:kern w:val="0"/>
                <w:sz w:val="28"/>
                <w:szCs w:val="28"/>
              </w:rPr>
              <w:pPrChange w:id="353" w:author="南湾社创中心" w:date="2019-06-11T11:10:09Z">
                <w:pPr>
                  <w:widowControl/>
                </w:pPr>
              </w:pPrChange>
            </w:pPr>
            <w:commentRangeStart w:id="3"/>
            <w:r>
              <w:rPr>
                <w:rFonts w:hint="eastAsia" w:ascii="仿宋" w:hAnsi="仿宋" w:eastAsia="仿宋" w:cs="仿宋"/>
                <w:kern w:val="0"/>
                <w:sz w:val="28"/>
                <w:szCs w:val="28"/>
              </w:rPr>
              <w:t>16.党组织活动是否正常（履行三会一课等）；是否按照上级党委要求开展党建工作</w:t>
            </w:r>
            <w:ins w:id="354" w:author="ZZB01" w:date="2019-03-29T10:30:00Z">
              <w:r>
                <w:rPr>
                  <w:rFonts w:hint="eastAsia" w:ascii="仿宋" w:hAnsi="仿宋" w:eastAsia="仿宋" w:cs="仿宋"/>
                  <w:kern w:val="0"/>
                  <w:sz w:val="28"/>
                  <w:szCs w:val="28"/>
                </w:rPr>
                <w:t>；</w:t>
              </w:r>
            </w:ins>
            <w:del w:id="355" w:author="ZZB01" w:date="2019-03-29T10:30:00Z">
              <w:r>
                <w:rPr>
                  <w:rFonts w:hint="eastAsia" w:ascii="仿宋" w:hAnsi="仿宋" w:eastAsia="仿宋" w:cs="仿宋"/>
                  <w:kern w:val="0"/>
                  <w:sz w:val="28"/>
                  <w:szCs w:val="28"/>
                </w:rPr>
                <w:delText>。</w:delText>
              </w:r>
              <w:commentRangeEnd w:id="3"/>
            </w:del>
            <w:r>
              <w:rPr>
                <w:rStyle w:val="11"/>
              </w:rPr>
              <w:commentReference w:id="3"/>
            </w:r>
          </w:p>
        </w:tc>
        <w:tc>
          <w:tcPr>
            <w:tcW w:w="885" w:type="dxa"/>
            <w:vAlign w:val="center"/>
          </w:tcPr>
          <w:p>
            <w:pPr>
              <w:widowControl/>
              <w:spacing w:line="560" w:lineRule="exact"/>
              <w:jc w:val="center"/>
              <w:rPr>
                <w:rFonts w:ascii="仿宋" w:hAnsi="仿宋" w:eastAsia="仿宋" w:cs="仿宋"/>
                <w:kern w:val="0"/>
                <w:sz w:val="44"/>
                <w:szCs w:val="44"/>
              </w:rPr>
              <w:pPrChange w:id="356" w:author="南湾社创中心" w:date="2019-06-11T11:10:09Z">
                <w:pPr>
                  <w:widowControl/>
                  <w:jc w:val="center"/>
                </w:pPr>
              </w:pPrChange>
            </w:pPr>
            <w:r>
              <w:rPr>
                <w:rFonts w:hint="eastAsia" w:ascii="仿宋" w:hAnsi="仿宋" w:eastAsia="仿宋" w:cs="仿宋"/>
                <w:kern w:val="0"/>
                <w:sz w:val="28"/>
                <w:szCs w:val="28"/>
              </w:rPr>
              <w:t>5</w:t>
            </w:r>
          </w:p>
        </w:tc>
        <w:tc>
          <w:tcPr>
            <w:tcW w:w="810" w:type="dxa"/>
          </w:tcPr>
          <w:p>
            <w:pPr>
              <w:widowControl/>
              <w:spacing w:line="560" w:lineRule="exact"/>
              <w:rPr>
                <w:rFonts w:ascii="仿宋" w:hAnsi="仿宋" w:eastAsia="仿宋" w:cs="仿宋"/>
                <w:kern w:val="0"/>
                <w:sz w:val="44"/>
                <w:szCs w:val="44"/>
              </w:rPr>
              <w:pPrChange w:id="357"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58"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2511" w:type="dxa"/>
            <w:vMerge w:val="restart"/>
            <w:vAlign w:val="center"/>
          </w:tcPr>
          <w:p>
            <w:pPr>
              <w:widowControl/>
              <w:spacing w:line="560" w:lineRule="exact"/>
              <w:jc w:val="center"/>
              <w:rPr>
                <w:rFonts w:ascii="仿宋" w:hAnsi="仿宋" w:eastAsia="仿宋" w:cs="仿宋"/>
                <w:kern w:val="0"/>
                <w:sz w:val="32"/>
                <w:szCs w:val="32"/>
              </w:rPr>
              <w:pPrChange w:id="359" w:author="南湾社创中心" w:date="2019-06-11T11:10:09Z">
                <w:pPr>
                  <w:widowControl/>
                  <w:jc w:val="center"/>
                </w:pPr>
              </w:pPrChange>
            </w:pPr>
            <w:r>
              <w:rPr>
                <w:rFonts w:hint="eastAsia" w:ascii="仿宋" w:hAnsi="仿宋" w:eastAsia="仿宋" w:cs="仿宋"/>
                <w:color w:val="000000" w:themeColor="text1"/>
                <w:kern w:val="0"/>
                <w:sz w:val="32"/>
                <w:szCs w:val="32"/>
                <w14:textFill>
                  <w14:solidFill>
                    <w14:schemeClr w14:val="tx1"/>
                  </w14:solidFill>
                </w14:textFill>
              </w:rPr>
              <w:t>加</w:t>
            </w:r>
            <w:r>
              <w:rPr>
                <w:rFonts w:hint="eastAsia" w:ascii="仿宋" w:hAnsi="仿宋" w:eastAsia="仿宋" w:cs="仿宋"/>
                <w:kern w:val="0"/>
                <w:sz w:val="32"/>
                <w:szCs w:val="32"/>
              </w:rPr>
              <w:t>分项</w:t>
            </w:r>
          </w:p>
          <w:p>
            <w:pPr>
              <w:widowControl/>
              <w:spacing w:line="560" w:lineRule="exact"/>
              <w:jc w:val="center"/>
              <w:rPr>
                <w:rFonts w:ascii="仿宋" w:hAnsi="仿宋" w:eastAsia="仿宋" w:cs="仿宋"/>
                <w:kern w:val="0"/>
                <w:sz w:val="32"/>
                <w:szCs w:val="32"/>
              </w:rPr>
              <w:pPrChange w:id="360" w:author="南湾社创中心" w:date="2019-06-11T11:10:09Z">
                <w:pPr>
                  <w:widowControl/>
                  <w:jc w:val="center"/>
                </w:pPr>
              </w:pPrChange>
            </w:pPr>
            <w:r>
              <w:rPr>
                <w:rFonts w:hint="eastAsia" w:ascii="仿宋" w:hAnsi="仿宋" w:eastAsia="仿宋" w:cs="仿宋"/>
                <w:kern w:val="0"/>
                <w:sz w:val="32"/>
                <w:szCs w:val="32"/>
              </w:rPr>
              <w:t>（10分）</w:t>
            </w:r>
          </w:p>
        </w:tc>
        <w:tc>
          <w:tcPr>
            <w:tcW w:w="8844" w:type="dxa"/>
          </w:tcPr>
          <w:p>
            <w:pPr>
              <w:widowControl/>
              <w:spacing w:line="560" w:lineRule="exact"/>
              <w:rPr>
                <w:rFonts w:ascii="仿宋" w:hAnsi="仿宋" w:eastAsia="仿宋" w:cs="仿宋"/>
                <w:kern w:val="0"/>
                <w:sz w:val="28"/>
                <w:szCs w:val="28"/>
              </w:rPr>
              <w:pPrChange w:id="361" w:author="南湾社创中心" w:date="2019-06-11T11:10:09Z">
                <w:pPr>
                  <w:widowControl/>
                </w:pPr>
              </w:pPrChange>
            </w:pPr>
            <w:r>
              <w:rPr>
                <w:rFonts w:hint="eastAsia" w:ascii="仿宋" w:hAnsi="仿宋" w:eastAsia="仿宋" w:cs="仿宋"/>
                <w:kern w:val="0"/>
                <w:sz w:val="28"/>
                <w:szCs w:val="28"/>
              </w:rPr>
              <w:t>17.做好优秀项目宣传与推广，优秀公益项目服务信息在国家、省、市、区级媒体刊登的，分别得5分、4分、3分、2分，最高得5分；</w:t>
            </w:r>
          </w:p>
        </w:tc>
        <w:tc>
          <w:tcPr>
            <w:tcW w:w="885" w:type="dxa"/>
            <w:vAlign w:val="center"/>
          </w:tcPr>
          <w:p>
            <w:pPr>
              <w:widowControl/>
              <w:spacing w:line="560" w:lineRule="exact"/>
              <w:jc w:val="center"/>
              <w:rPr>
                <w:rFonts w:ascii="仿宋" w:hAnsi="仿宋" w:eastAsia="仿宋" w:cs="仿宋"/>
                <w:kern w:val="0"/>
                <w:sz w:val="28"/>
                <w:szCs w:val="28"/>
              </w:rPr>
              <w:pPrChange w:id="362" w:author="南湾社创中心" w:date="2019-06-11T11:10:09Z">
                <w:pPr>
                  <w:widowControl/>
                  <w:jc w:val="center"/>
                </w:pPr>
              </w:pPrChange>
            </w:pPr>
            <w:r>
              <w:rPr>
                <w:rFonts w:hint="eastAsia" w:ascii="仿宋" w:hAnsi="仿宋" w:eastAsia="仿宋" w:cs="仿宋"/>
                <w:kern w:val="0"/>
                <w:sz w:val="28"/>
                <w:szCs w:val="28"/>
              </w:rPr>
              <w:t>5</w:t>
            </w:r>
          </w:p>
        </w:tc>
        <w:tc>
          <w:tcPr>
            <w:tcW w:w="810" w:type="dxa"/>
          </w:tcPr>
          <w:p>
            <w:pPr>
              <w:widowControl/>
              <w:spacing w:line="560" w:lineRule="exact"/>
              <w:rPr>
                <w:rFonts w:ascii="仿宋" w:hAnsi="仿宋" w:eastAsia="仿宋" w:cs="仿宋"/>
                <w:kern w:val="0"/>
                <w:sz w:val="44"/>
                <w:szCs w:val="44"/>
              </w:rPr>
              <w:pPrChange w:id="363"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64"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2511" w:type="dxa"/>
            <w:vMerge w:val="continue"/>
            <w:vAlign w:val="center"/>
          </w:tcPr>
          <w:p>
            <w:pPr>
              <w:widowControl/>
              <w:spacing w:line="560" w:lineRule="exact"/>
              <w:jc w:val="center"/>
              <w:rPr>
                <w:rFonts w:ascii="仿宋" w:hAnsi="仿宋" w:eastAsia="仿宋" w:cs="仿宋"/>
                <w:kern w:val="0"/>
                <w:sz w:val="32"/>
                <w:szCs w:val="32"/>
              </w:rPr>
              <w:pPrChange w:id="365" w:author="南湾社创中心" w:date="2019-06-11T11:10:09Z">
                <w:pPr>
                  <w:widowControl/>
                  <w:jc w:val="center"/>
                </w:pPr>
              </w:pPrChange>
            </w:pPr>
          </w:p>
        </w:tc>
        <w:tc>
          <w:tcPr>
            <w:tcW w:w="8844" w:type="dxa"/>
          </w:tcPr>
          <w:p>
            <w:pPr>
              <w:widowControl/>
              <w:spacing w:line="560" w:lineRule="exact"/>
              <w:rPr>
                <w:rFonts w:ascii="仿宋" w:hAnsi="仿宋" w:eastAsia="仿宋" w:cs="仿宋"/>
                <w:kern w:val="0"/>
                <w:sz w:val="28"/>
                <w:szCs w:val="28"/>
              </w:rPr>
              <w:pPrChange w:id="366" w:author="南湾社创中心" w:date="2019-06-11T11:10:09Z">
                <w:pPr>
                  <w:widowControl/>
                </w:pPr>
              </w:pPrChange>
            </w:pPr>
            <w:r>
              <w:rPr>
                <w:rFonts w:hint="eastAsia" w:ascii="仿宋" w:hAnsi="仿宋" w:eastAsia="仿宋" w:cs="仿宋"/>
                <w:kern w:val="0"/>
                <w:sz w:val="28"/>
                <w:szCs w:val="28"/>
              </w:rPr>
              <w:t>18.入驻组织开发的公益项目获得国家、省、市、区奖项的，分别得5分、4分、3分、2分，最高得5分</w:t>
            </w:r>
            <w:del w:id="367" w:author="ZZB01" w:date="2019-03-29T10:30:00Z">
              <w:r>
                <w:rPr>
                  <w:rFonts w:hint="eastAsia" w:ascii="仿宋" w:hAnsi="仿宋" w:eastAsia="仿宋" w:cs="仿宋"/>
                  <w:kern w:val="0"/>
                  <w:sz w:val="28"/>
                  <w:szCs w:val="28"/>
                </w:rPr>
                <w:delText>。</w:delText>
              </w:r>
            </w:del>
            <w:ins w:id="368" w:author="ZZB01" w:date="2019-03-29T10:30:00Z">
              <w:r>
                <w:rPr>
                  <w:rFonts w:hint="eastAsia" w:ascii="仿宋" w:hAnsi="仿宋" w:eastAsia="仿宋" w:cs="仿宋"/>
                  <w:kern w:val="0"/>
                  <w:sz w:val="28"/>
                  <w:szCs w:val="28"/>
                </w:rPr>
                <w:t>；</w:t>
              </w:r>
            </w:ins>
          </w:p>
        </w:tc>
        <w:tc>
          <w:tcPr>
            <w:tcW w:w="885" w:type="dxa"/>
            <w:vAlign w:val="center"/>
          </w:tcPr>
          <w:p>
            <w:pPr>
              <w:widowControl/>
              <w:spacing w:line="560" w:lineRule="exact"/>
              <w:jc w:val="center"/>
              <w:rPr>
                <w:rFonts w:ascii="仿宋" w:hAnsi="仿宋" w:eastAsia="仿宋" w:cs="仿宋"/>
                <w:kern w:val="0"/>
                <w:sz w:val="28"/>
                <w:szCs w:val="28"/>
              </w:rPr>
              <w:pPrChange w:id="369" w:author="南湾社创中心" w:date="2019-06-11T11:10:09Z">
                <w:pPr>
                  <w:widowControl/>
                  <w:jc w:val="center"/>
                </w:pPr>
              </w:pPrChange>
            </w:pPr>
            <w:r>
              <w:rPr>
                <w:rFonts w:hint="eastAsia" w:ascii="仿宋" w:hAnsi="仿宋" w:eastAsia="仿宋" w:cs="仿宋"/>
                <w:kern w:val="0"/>
                <w:sz w:val="28"/>
                <w:szCs w:val="28"/>
              </w:rPr>
              <w:t>5</w:t>
            </w:r>
          </w:p>
        </w:tc>
        <w:tc>
          <w:tcPr>
            <w:tcW w:w="810" w:type="dxa"/>
          </w:tcPr>
          <w:p>
            <w:pPr>
              <w:widowControl/>
              <w:spacing w:line="560" w:lineRule="exact"/>
              <w:rPr>
                <w:rFonts w:ascii="仿宋" w:hAnsi="仿宋" w:eastAsia="仿宋" w:cs="仿宋"/>
                <w:kern w:val="0"/>
                <w:sz w:val="44"/>
                <w:szCs w:val="44"/>
              </w:rPr>
              <w:pPrChange w:id="370"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71"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2511" w:type="dxa"/>
            <w:vMerge w:val="restart"/>
            <w:vAlign w:val="center"/>
          </w:tcPr>
          <w:p>
            <w:pPr>
              <w:widowControl/>
              <w:spacing w:line="560" w:lineRule="exact"/>
              <w:jc w:val="center"/>
              <w:rPr>
                <w:rFonts w:ascii="仿宋" w:hAnsi="仿宋" w:eastAsia="仿宋" w:cs="仿宋"/>
                <w:kern w:val="0"/>
                <w:sz w:val="32"/>
                <w:szCs w:val="32"/>
              </w:rPr>
              <w:pPrChange w:id="372" w:author="南湾社创中心" w:date="2019-06-11T11:10:09Z">
                <w:pPr>
                  <w:widowControl/>
                  <w:jc w:val="center"/>
                </w:pPr>
              </w:pPrChange>
            </w:pPr>
            <w:r>
              <w:rPr>
                <w:rFonts w:hint="eastAsia" w:ascii="仿宋" w:hAnsi="仿宋" w:eastAsia="仿宋" w:cs="仿宋"/>
                <w:kern w:val="0"/>
                <w:sz w:val="32"/>
                <w:szCs w:val="32"/>
              </w:rPr>
              <w:t>一票否决制</w:t>
            </w:r>
          </w:p>
          <w:p>
            <w:pPr>
              <w:widowControl/>
              <w:spacing w:line="560" w:lineRule="exact"/>
              <w:jc w:val="center"/>
              <w:rPr>
                <w:rFonts w:ascii="仿宋" w:hAnsi="仿宋" w:eastAsia="仿宋" w:cs="仿宋"/>
                <w:kern w:val="0"/>
                <w:sz w:val="32"/>
                <w:szCs w:val="32"/>
              </w:rPr>
              <w:pPrChange w:id="373" w:author="南湾社创中心" w:date="2019-06-11T11:10:09Z">
                <w:pPr>
                  <w:widowControl/>
                  <w:jc w:val="center"/>
                </w:pPr>
              </w:pPrChange>
            </w:pPr>
            <w:r>
              <w:rPr>
                <w:rFonts w:hint="eastAsia" w:ascii="仿宋" w:hAnsi="仿宋" w:eastAsia="仿宋" w:cs="仿宋"/>
                <w:kern w:val="0"/>
                <w:sz w:val="32"/>
                <w:szCs w:val="32"/>
              </w:rPr>
              <w:t>（扣分项）</w:t>
            </w:r>
          </w:p>
        </w:tc>
        <w:tc>
          <w:tcPr>
            <w:tcW w:w="8844" w:type="dxa"/>
          </w:tcPr>
          <w:p>
            <w:pPr>
              <w:widowControl/>
              <w:spacing w:line="560" w:lineRule="exact"/>
              <w:rPr>
                <w:rFonts w:ascii="仿宋" w:hAnsi="仿宋" w:eastAsia="仿宋" w:cs="仿宋"/>
                <w:kern w:val="0"/>
                <w:sz w:val="28"/>
                <w:szCs w:val="28"/>
              </w:rPr>
              <w:pPrChange w:id="374" w:author="南湾社创中心" w:date="2019-06-11T11:10:09Z">
                <w:pPr>
                  <w:widowControl/>
                </w:pPr>
              </w:pPrChange>
            </w:pPr>
            <w:r>
              <w:rPr>
                <w:rFonts w:hint="eastAsia" w:ascii="仿宋" w:hAnsi="仿宋" w:eastAsia="仿宋" w:cs="仿宋"/>
                <w:kern w:val="0"/>
                <w:sz w:val="28"/>
                <w:szCs w:val="28"/>
              </w:rPr>
              <w:t>19.入驻组织如被主管单位或民政部门纳入黑名单、纳入管理机关的异常活动名录；</w:t>
            </w:r>
          </w:p>
        </w:tc>
        <w:tc>
          <w:tcPr>
            <w:tcW w:w="885" w:type="dxa"/>
            <w:vAlign w:val="center"/>
          </w:tcPr>
          <w:p>
            <w:pPr>
              <w:widowControl/>
              <w:spacing w:line="560" w:lineRule="exact"/>
              <w:jc w:val="center"/>
              <w:rPr>
                <w:rFonts w:ascii="仿宋" w:hAnsi="仿宋" w:eastAsia="仿宋" w:cs="仿宋"/>
                <w:kern w:val="0"/>
                <w:sz w:val="44"/>
                <w:szCs w:val="44"/>
              </w:rPr>
              <w:pPrChange w:id="375" w:author="南湾社创中心" w:date="2019-06-11T11:10:09Z">
                <w:pPr>
                  <w:widowControl/>
                  <w:jc w:val="center"/>
                </w:pPr>
              </w:pPrChange>
            </w:pPr>
            <w:r>
              <w:rPr>
                <w:rFonts w:hint="eastAsia" w:ascii="仿宋" w:hAnsi="仿宋" w:eastAsia="仿宋" w:cs="仿宋"/>
                <w:kern w:val="0"/>
                <w:sz w:val="28"/>
                <w:szCs w:val="28"/>
              </w:rPr>
              <w:t>-100</w:t>
            </w:r>
          </w:p>
        </w:tc>
        <w:tc>
          <w:tcPr>
            <w:tcW w:w="810" w:type="dxa"/>
          </w:tcPr>
          <w:p>
            <w:pPr>
              <w:widowControl/>
              <w:spacing w:line="560" w:lineRule="exact"/>
              <w:rPr>
                <w:rFonts w:ascii="仿宋" w:hAnsi="仿宋" w:eastAsia="仿宋" w:cs="仿宋"/>
                <w:kern w:val="0"/>
                <w:sz w:val="44"/>
                <w:szCs w:val="44"/>
              </w:rPr>
              <w:pPrChange w:id="376"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77" w:author="南湾社创中心" w:date="2019-06-11T11:10:09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511" w:type="dxa"/>
            <w:vMerge w:val="continue"/>
          </w:tcPr>
          <w:p>
            <w:pPr>
              <w:widowControl/>
              <w:spacing w:line="560" w:lineRule="exact"/>
              <w:rPr>
                <w:rFonts w:ascii="仿宋" w:hAnsi="仿宋" w:eastAsia="仿宋" w:cs="仿宋"/>
                <w:kern w:val="0"/>
                <w:sz w:val="32"/>
                <w:szCs w:val="32"/>
              </w:rPr>
              <w:pPrChange w:id="378" w:author="南湾社创中心" w:date="2019-06-11T11:10:09Z">
                <w:pPr>
                  <w:widowControl/>
                </w:pPr>
              </w:pPrChange>
            </w:pPr>
          </w:p>
        </w:tc>
        <w:tc>
          <w:tcPr>
            <w:tcW w:w="8844" w:type="dxa"/>
          </w:tcPr>
          <w:p>
            <w:pPr>
              <w:widowControl/>
              <w:spacing w:line="560" w:lineRule="exact"/>
              <w:rPr>
                <w:rFonts w:ascii="仿宋" w:hAnsi="仿宋" w:eastAsia="仿宋" w:cs="仿宋"/>
                <w:kern w:val="0"/>
                <w:sz w:val="28"/>
                <w:szCs w:val="28"/>
              </w:rPr>
              <w:pPrChange w:id="379" w:author="南湾社创中心" w:date="2019-06-11T11:10:09Z">
                <w:pPr>
                  <w:widowControl/>
                </w:pPr>
              </w:pPrChange>
            </w:pPr>
            <w:r>
              <w:rPr>
                <w:rFonts w:hint="eastAsia" w:ascii="仿宋" w:hAnsi="仿宋" w:eastAsia="仿宋" w:cs="仿宋"/>
                <w:kern w:val="0"/>
                <w:sz w:val="28"/>
                <w:szCs w:val="28"/>
              </w:rPr>
              <w:t>20.入驻组织经调查属实，遭受投诉且属恶性影响事件。</w:t>
            </w:r>
          </w:p>
        </w:tc>
        <w:tc>
          <w:tcPr>
            <w:tcW w:w="885" w:type="dxa"/>
            <w:vAlign w:val="center"/>
          </w:tcPr>
          <w:p>
            <w:pPr>
              <w:widowControl/>
              <w:spacing w:line="560" w:lineRule="exact"/>
              <w:jc w:val="center"/>
              <w:rPr>
                <w:rFonts w:ascii="仿宋" w:hAnsi="仿宋" w:eastAsia="仿宋" w:cs="仿宋"/>
                <w:kern w:val="0"/>
                <w:sz w:val="44"/>
                <w:szCs w:val="44"/>
              </w:rPr>
              <w:pPrChange w:id="380" w:author="南湾社创中心" w:date="2019-06-11T11:10:09Z">
                <w:pPr>
                  <w:widowControl/>
                  <w:jc w:val="center"/>
                </w:pPr>
              </w:pPrChange>
            </w:pPr>
            <w:r>
              <w:rPr>
                <w:rFonts w:hint="eastAsia" w:ascii="仿宋" w:hAnsi="仿宋" w:eastAsia="仿宋" w:cs="仿宋"/>
                <w:kern w:val="0"/>
                <w:sz w:val="28"/>
                <w:szCs w:val="28"/>
              </w:rPr>
              <w:t>-100</w:t>
            </w:r>
          </w:p>
        </w:tc>
        <w:tc>
          <w:tcPr>
            <w:tcW w:w="810" w:type="dxa"/>
          </w:tcPr>
          <w:p>
            <w:pPr>
              <w:widowControl/>
              <w:spacing w:line="560" w:lineRule="exact"/>
              <w:rPr>
                <w:rFonts w:ascii="仿宋" w:hAnsi="仿宋" w:eastAsia="仿宋" w:cs="仿宋"/>
                <w:kern w:val="0"/>
                <w:sz w:val="44"/>
                <w:szCs w:val="44"/>
              </w:rPr>
              <w:pPrChange w:id="381" w:author="南湾社创中心" w:date="2019-06-11T11:10:09Z">
                <w:pPr>
                  <w:widowControl/>
                </w:pPr>
              </w:pPrChange>
            </w:pPr>
          </w:p>
        </w:tc>
        <w:tc>
          <w:tcPr>
            <w:tcW w:w="1500" w:type="dxa"/>
          </w:tcPr>
          <w:p>
            <w:pPr>
              <w:widowControl/>
              <w:spacing w:line="560" w:lineRule="exact"/>
              <w:rPr>
                <w:rFonts w:ascii="仿宋" w:hAnsi="仿宋" w:eastAsia="仿宋" w:cs="仿宋"/>
                <w:kern w:val="0"/>
                <w:sz w:val="44"/>
                <w:szCs w:val="44"/>
              </w:rPr>
              <w:pPrChange w:id="382" w:author="南湾社创中心" w:date="2019-06-11T11:10:09Z">
                <w:pPr>
                  <w:widowControl/>
                </w:pPr>
              </w:pPrChange>
            </w:pPr>
          </w:p>
        </w:tc>
      </w:tr>
    </w:tbl>
    <w:p>
      <w:pPr>
        <w:widowControl/>
        <w:spacing w:line="560" w:lineRule="exact"/>
        <w:rPr>
          <w:rFonts w:ascii="仿宋" w:hAnsi="仿宋" w:eastAsia="仿宋" w:cs="仿宋"/>
          <w:kern w:val="0"/>
          <w:sz w:val="44"/>
          <w:szCs w:val="44"/>
        </w:rPr>
        <w:pPrChange w:id="383" w:author="南湾社创中心" w:date="2019-06-11T11:10:09Z">
          <w:pPr>
            <w:widowControl/>
          </w:pPr>
        </w:pPrChange>
      </w:pPr>
    </w:p>
    <w:p>
      <w:pPr>
        <w:widowControl/>
        <w:spacing w:line="560" w:lineRule="exact"/>
        <w:rPr>
          <w:rFonts w:ascii="仿宋" w:hAnsi="仿宋" w:eastAsia="仿宋" w:cs="仿宋"/>
          <w:kern w:val="0"/>
          <w:sz w:val="32"/>
          <w:szCs w:val="32"/>
        </w:rPr>
        <w:pPrChange w:id="384" w:author="南湾社创中心" w:date="2019-06-11T11:10:09Z">
          <w:pPr>
            <w:widowControl/>
          </w:pPr>
        </w:pPrChange>
      </w:pPr>
    </w:p>
    <w:sectPr>
      <w:pgSz w:w="16838" w:h="11906"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ZB01" w:date="2019-03-29T09:51:00Z" w:initials="">
    <w:p w14:paraId="07250E47">
      <w:pPr>
        <w:pStyle w:val="3"/>
      </w:pPr>
      <w:r>
        <w:rPr>
          <w:rFonts w:hint="eastAsia"/>
        </w:rPr>
        <w:t>这一部分要区分社会组织和项目，如初创型、支持型、潜力型、枢纽型是否包括项目，要考虑清楚并作相应修改</w:t>
      </w:r>
    </w:p>
  </w:comment>
  <w:comment w:id="1" w:author="ZZB01" w:date="2019-03-29T09:54:00Z" w:initials="">
    <w:p w14:paraId="7F94607C">
      <w:pPr>
        <w:pStyle w:val="3"/>
      </w:pPr>
      <w:r>
        <w:rPr>
          <w:rFonts w:hint="eastAsia"/>
        </w:rPr>
        <w:t>培育基地就是南湾创新园，是否要做区分？</w:t>
      </w:r>
    </w:p>
  </w:comment>
  <w:comment w:id="2" w:author="ZZB01" w:date="2019-03-29T10:31:00Z" w:initials="">
    <w:p w14:paraId="27547C26">
      <w:pPr>
        <w:pStyle w:val="3"/>
      </w:pPr>
      <w:r>
        <w:rPr>
          <w:rFonts w:hint="eastAsia"/>
        </w:rPr>
        <w:t>这一部分一直没看懂</w:t>
      </w:r>
    </w:p>
  </w:comment>
  <w:comment w:id="3" w:author="ZZB01" w:date="2019-03-29T10:30:00Z" w:initials="">
    <w:p w14:paraId="325E77C8">
      <w:pPr>
        <w:pStyle w:val="3"/>
      </w:pPr>
      <w:r>
        <w:rPr>
          <w:rFonts w:hint="eastAsia"/>
        </w:rPr>
        <w:t>格式调整，放到一页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7250E47" w15:done="0"/>
  <w15:commentEx w15:paraId="7F94607C" w15:done="0"/>
  <w15:commentEx w15:paraId="27547C26" w15:done="0"/>
  <w15:commentEx w15:paraId="325E77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南湾社创中心">
    <w15:presenceInfo w15:providerId="WPS Office" w15:userId="1893093029"/>
  </w15:person>
  <w15:person w15:author="Administrator">
    <w15:presenceInfo w15:providerId="None" w15:userId="Administrator"/>
  </w15:person>
  <w15:person w15:author="ZZB01">
    <w15:presenceInfo w15:providerId="None" w15:userId="ZZB01"/>
  </w15:person>
  <w15:person w15:author="盖衣Chin">
    <w15:presenceInfo w15:providerId="WPS Office" w15:userId="3559977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30F1A"/>
    <w:rsid w:val="001754F9"/>
    <w:rsid w:val="001F3D3D"/>
    <w:rsid w:val="00305C3C"/>
    <w:rsid w:val="00590BF6"/>
    <w:rsid w:val="00803DFE"/>
    <w:rsid w:val="009A1F87"/>
    <w:rsid w:val="00A47204"/>
    <w:rsid w:val="00C06D22"/>
    <w:rsid w:val="00E94FEC"/>
    <w:rsid w:val="013D7EEB"/>
    <w:rsid w:val="01C70200"/>
    <w:rsid w:val="02930E9C"/>
    <w:rsid w:val="02EF6AC0"/>
    <w:rsid w:val="0602292A"/>
    <w:rsid w:val="09255D30"/>
    <w:rsid w:val="0CAF1549"/>
    <w:rsid w:val="118F3989"/>
    <w:rsid w:val="13F6374E"/>
    <w:rsid w:val="14F568FC"/>
    <w:rsid w:val="16C67FA8"/>
    <w:rsid w:val="17D91F43"/>
    <w:rsid w:val="18C839A6"/>
    <w:rsid w:val="1961160E"/>
    <w:rsid w:val="1EC5369E"/>
    <w:rsid w:val="1FF611D5"/>
    <w:rsid w:val="26BB799D"/>
    <w:rsid w:val="27087DF5"/>
    <w:rsid w:val="29653F29"/>
    <w:rsid w:val="29C102CF"/>
    <w:rsid w:val="2C094CA3"/>
    <w:rsid w:val="2D196109"/>
    <w:rsid w:val="2DA00897"/>
    <w:rsid w:val="2EB747BD"/>
    <w:rsid w:val="2F9B7F8E"/>
    <w:rsid w:val="3003519B"/>
    <w:rsid w:val="30D46DD6"/>
    <w:rsid w:val="31AC7303"/>
    <w:rsid w:val="35980133"/>
    <w:rsid w:val="37D861FB"/>
    <w:rsid w:val="3A12505E"/>
    <w:rsid w:val="3A3548A9"/>
    <w:rsid w:val="3CC5084C"/>
    <w:rsid w:val="3FCF1BD6"/>
    <w:rsid w:val="40681D9A"/>
    <w:rsid w:val="438B402E"/>
    <w:rsid w:val="441C1930"/>
    <w:rsid w:val="472B34E6"/>
    <w:rsid w:val="47473E34"/>
    <w:rsid w:val="481F1DDA"/>
    <w:rsid w:val="4868270A"/>
    <w:rsid w:val="48B7236F"/>
    <w:rsid w:val="48D150A2"/>
    <w:rsid w:val="4C070DF1"/>
    <w:rsid w:val="4C092D3C"/>
    <w:rsid w:val="4D4A7144"/>
    <w:rsid w:val="4E317C23"/>
    <w:rsid w:val="52F03689"/>
    <w:rsid w:val="52F84504"/>
    <w:rsid w:val="56015790"/>
    <w:rsid w:val="58730F1A"/>
    <w:rsid w:val="5957566B"/>
    <w:rsid w:val="5A8241D4"/>
    <w:rsid w:val="5AA43715"/>
    <w:rsid w:val="5B920785"/>
    <w:rsid w:val="5CC53F76"/>
    <w:rsid w:val="5E4E60A4"/>
    <w:rsid w:val="5EB74EF3"/>
    <w:rsid w:val="5EEA1C52"/>
    <w:rsid w:val="5EEA6732"/>
    <w:rsid w:val="60BE0819"/>
    <w:rsid w:val="610F26AD"/>
    <w:rsid w:val="625D07C7"/>
    <w:rsid w:val="63E41FAB"/>
    <w:rsid w:val="64300103"/>
    <w:rsid w:val="649C6803"/>
    <w:rsid w:val="64BE04FE"/>
    <w:rsid w:val="650261AA"/>
    <w:rsid w:val="66631869"/>
    <w:rsid w:val="68177177"/>
    <w:rsid w:val="6978069A"/>
    <w:rsid w:val="6AB82135"/>
    <w:rsid w:val="6D9525A3"/>
    <w:rsid w:val="70ED0C5C"/>
    <w:rsid w:val="72F061D3"/>
    <w:rsid w:val="7473722E"/>
    <w:rsid w:val="754E1951"/>
    <w:rsid w:val="756D54B5"/>
    <w:rsid w:val="794305E5"/>
    <w:rsid w:val="7E2839A8"/>
    <w:rsid w:val="7FE8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basedOn w:val="10"/>
    <w:qFormat/>
    <w:uiPriority w:val="0"/>
    <w:rPr>
      <w:sz w:val="21"/>
      <w:szCs w:val="21"/>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character" w:customStyle="1" w:styleId="14">
    <w:name w:val="批注框文本 Char"/>
    <w:basedOn w:val="10"/>
    <w:link w:val="4"/>
    <w:qFormat/>
    <w:uiPriority w:val="0"/>
    <w:rPr>
      <w:kern w:val="2"/>
      <w:sz w:val="18"/>
      <w:szCs w:val="18"/>
    </w:rPr>
  </w:style>
  <w:style w:type="character" w:customStyle="1" w:styleId="15">
    <w:name w:val="批注文字 Char"/>
    <w:basedOn w:val="10"/>
    <w:link w:val="3"/>
    <w:qFormat/>
    <w:uiPriority w:val="0"/>
    <w:rPr>
      <w:kern w:val="2"/>
      <w:sz w:val="21"/>
      <w:szCs w:val="24"/>
    </w:rPr>
  </w:style>
  <w:style w:type="character" w:customStyle="1" w:styleId="16">
    <w:name w:val="批注主题 Char"/>
    <w:basedOn w:val="15"/>
    <w:link w:val="7"/>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692</Words>
  <Characters>3946</Characters>
  <Lines>32</Lines>
  <Paragraphs>9</Paragraphs>
  <TotalTime>55</TotalTime>
  <ScaleCrop>false</ScaleCrop>
  <LinksUpToDate>false</LinksUpToDate>
  <CharactersWithSpaces>4629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2017-02-07T07:55:00Z</dcterms:created>
  <dc:creator>JSKA</dc:creator>
  <cp:lastModifiedBy>南湾社创中心</cp:lastModifiedBy>
  <cp:lastPrinted>2019-04-19T06:18:00Z</cp:lastPrinted>
  <dcterms:modified xsi:type="dcterms:W3CDTF">2019-06-11T03:24:22Z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