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52" w:rsidRDefault="00E84C52" w:rsidP="00E84C5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第二期社区基金</w:t>
      </w:r>
      <w:r>
        <w:rPr>
          <w:rFonts w:hint="eastAsia"/>
          <w:b/>
          <w:bCs/>
          <w:sz w:val="30"/>
          <w:szCs w:val="30"/>
        </w:rPr>
        <w:t>(</w:t>
      </w:r>
      <w:r>
        <w:rPr>
          <w:rFonts w:hint="eastAsia"/>
          <w:b/>
          <w:bCs/>
          <w:sz w:val="30"/>
          <w:szCs w:val="30"/>
        </w:rPr>
        <w:t>会</w:t>
      </w:r>
      <w:r>
        <w:rPr>
          <w:rFonts w:hint="eastAsia"/>
          <w:b/>
          <w:bCs/>
          <w:sz w:val="30"/>
          <w:szCs w:val="30"/>
        </w:rPr>
        <w:t>)</w:t>
      </w:r>
      <w:r>
        <w:rPr>
          <w:rFonts w:hint="eastAsia"/>
          <w:b/>
          <w:bCs/>
          <w:sz w:val="30"/>
          <w:szCs w:val="30"/>
        </w:rPr>
        <w:t>领䄂营活动方案</w:t>
      </w:r>
    </w:p>
    <w:p w:rsidR="00E84C52" w:rsidRDefault="00E84C52" w:rsidP="00E84C5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一、活动主题：</w:t>
      </w:r>
      <w:r>
        <w:rPr>
          <w:rFonts w:ascii="仿宋_GB2312" w:eastAsia="仿宋_GB2312" w:hint="eastAsia"/>
          <w:sz w:val="30"/>
          <w:szCs w:val="30"/>
        </w:rPr>
        <w:t>社区基金会能力建设广州行</w:t>
      </w:r>
    </w:p>
    <w:p w:rsidR="00E84C52" w:rsidRPr="001E1269" w:rsidRDefault="00E84C52" w:rsidP="00E84C52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二、活动时间：</w:t>
      </w:r>
      <w:r>
        <w:rPr>
          <w:rFonts w:ascii="仿宋_GB2312" w:eastAsia="仿宋_GB2312" w:hint="eastAsia"/>
          <w:bCs/>
          <w:sz w:val="30"/>
          <w:szCs w:val="30"/>
        </w:rPr>
        <w:t>2017年</w:t>
      </w:r>
      <w:r>
        <w:rPr>
          <w:rFonts w:ascii="仿宋_GB2312" w:eastAsia="仿宋_GB2312" w:hint="eastAsia"/>
          <w:sz w:val="30"/>
          <w:szCs w:val="30"/>
        </w:rPr>
        <w:t>11月20日</w:t>
      </w:r>
    </w:p>
    <w:p w:rsidR="00E84C52" w:rsidRPr="001E1269" w:rsidRDefault="00E84C52" w:rsidP="00E84C52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三、活动地点：</w:t>
      </w:r>
      <w:r>
        <w:rPr>
          <w:rFonts w:ascii="仿宋_GB2312" w:eastAsia="仿宋_GB2312" w:hint="eastAsia"/>
          <w:sz w:val="30"/>
          <w:szCs w:val="30"/>
        </w:rPr>
        <w:t xml:space="preserve">广东省千禾社区公益基金会 </w:t>
      </w:r>
    </w:p>
    <w:p w:rsidR="00E84C52" w:rsidRPr="001E1269" w:rsidRDefault="00E84C52" w:rsidP="00E84C52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四、参加对象：</w:t>
      </w:r>
      <w:r>
        <w:rPr>
          <w:rFonts w:ascii="仿宋_GB2312" w:eastAsia="仿宋_GB2312" w:hint="eastAsia"/>
          <w:sz w:val="30"/>
          <w:szCs w:val="30"/>
        </w:rPr>
        <w:t>各大公益基金会、市区慈善会、社区基金（会）的秘书长或理事长、社会组织负责人、优秀社会工作者</w:t>
      </w:r>
    </w:p>
    <w:p w:rsidR="00E84C52" w:rsidRDefault="00E84C52" w:rsidP="00E84C52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五、活动流程图：</w:t>
      </w:r>
    </w:p>
    <w:tbl>
      <w:tblPr>
        <w:tblStyle w:val="a3"/>
        <w:tblpPr w:leftFromText="180" w:rightFromText="180" w:vertAnchor="text" w:horzAnchor="page" w:tblpXSpec="center" w:tblpY="288"/>
        <w:tblOverlap w:val="never"/>
        <w:tblW w:w="9125" w:type="dxa"/>
        <w:tblLayout w:type="fixed"/>
        <w:tblLook w:val="04A0"/>
      </w:tblPr>
      <w:tblGrid>
        <w:gridCol w:w="1668"/>
        <w:gridCol w:w="1417"/>
        <w:gridCol w:w="4394"/>
        <w:gridCol w:w="1646"/>
      </w:tblGrid>
      <w:tr w:rsidR="00E84C52" w:rsidTr="0096617D">
        <w:trPr>
          <w:trHeight w:val="650"/>
        </w:trPr>
        <w:tc>
          <w:tcPr>
            <w:tcW w:w="1668" w:type="dxa"/>
            <w:vAlign w:val="center"/>
          </w:tcPr>
          <w:p w:rsidR="00E84C52" w:rsidRDefault="00E84C52" w:rsidP="0096617D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:rsidR="00E84C52" w:rsidRDefault="00E84C52" w:rsidP="0096617D">
            <w:pPr>
              <w:spacing w:line="360" w:lineRule="auto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环节</w:t>
            </w:r>
          </w:p>
        </w:tc>
        <w:tc>
          <w:tcPr>
            <w:tcW w:w="4394" w:type="dxa"/>
            <w:vAlign w:val="center"/>
          </w:tcPr>
          <w:p w:rsidR="00E84C52" w:rsidRDefault="00E84C52" w:rsidP="0096617D">
            <w:pPr>
              <w:spacing w:line="360" w:lineRule="auto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1646" w:type="dxa"/>
            <w:vAlign w:val="center"/>
          </w:tcPr>
          <w:p w:rsidR="00E84C52" w:rsidRDefault="00E84C52" w:rsidP="0096617D">
            <w:pPr>
              <w:spacing w:line="360" w:lineRule="auto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E84C52" w:rsidTr="0096617D">
        <w:trPr>
          <w:trHeight w:val="490"/>
        </w:trPr>
        <w:tc>
          <w:tcPr>
            <w:tcW w:w="1668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/>
                <w:sz w:val="24"/>
                <w:szCs w:val="22"/>
              </w:rPr>
              <w:t>8:00</w:t>
            </w:r>
          </w:p>
        </w:tc>
        <w:tc>
          <w:tcPr>
            <w:tcW w:w="1417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2"/>
              </w:rPr>
              <w:t>集合</w:t>
            </w:r>
          </w:p>
        </w:tc>
        <w:tc>
          <w:tcPr>
            <w:tcW w:w="4394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出发去广东省千禾社区公益基金会</w:t>
            </w:r>
          </w:p>
        </w:tc>
        <w:tc>
          <w:tcPr>
            <w:tcW w:w="1646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  <w:t>在中民时代广场乘坐大巴</w:t>
            </w:r>
          </w:p>
        </w:tc>
      </w:tr>
      <w:tr w:rsidR="00E84C52" w:rsidTr="0096617D">
        <w:trPr>
          <w:trHeight w:val="490"/>
        </w:trPr>
        <w:tc>
          <w:tcPr>
            <w:tcW w:w="1668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10:00-10:30</w:t>
            </w:r>
          </w:p>
        </w:tc>
        <w:tc>
          <w:tcPr>
            <w:tcW w:w="1417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参观</w:t>
            </w:r>
          </w:p>
        </w:tc>
        <w:tc>
          <w:tcPr>
            <w:tcW w:w="4394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怡乐社区</w:t>
            </w:r>
          </w:p>
        </w:tc>
        <w:tc>
          <w:tcPr>
            <w:tcW w:w="1646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</w:p>
        </w:tc>
      </w:tr>
      <w:tr w:rsidR="00E84C52" w:rsidTr="0096617D">
        <w:trPr>
          <w:trHeight w:val="490"/>
        </w:trPr>
        <w:tc>
          <w:tcPr>
            <w:tcW w:w="1668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10:30-12:00</w:t>
            </w:r>
          </w:p>
        </w:tc>
        <w:tc>
          <w:tcPr>
            <w:tcW w:w="1417" w:type="dxa"/>
            <w:vAlign w:val="center"/>
          </w:tcPr>
          <w:p w:rsidR="00E84C52" w:rsidRDefault="00E84C52" w:rsidP="0096617D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主题报告</w:t>
            </w:r>
          </w:p>
        </w:tc>
        <w:tc>
          <w:tcPr>
            <w:tcW w:w="4394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《社区基金会的资源筹集：策略与方法》深圳市慈善会理事 胡小军</w:t>
            </w:r>
          </w:p>
        </w:tc>
        <w:tc>
          <w:tcPr>
            <w:tcW w:w="1646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</w:p>
        </w:tc>
      </w:tr>
      <w:tr w:rsidR="00E84C52" w:rsidTr="0096617D">
        <w:trPr>
          <w:trHeight w:val="490"/>
        </w:trPr>
        <w:tc>
          <w:tcPr>
            <w:tcW w:w="1668" w:type="dxa"/>
            <w:shd w:val="clear" w:color="auto" w:fill="EEECE1" w:themeFill="background2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12:00-13:30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午餐、休息</w:t>
            </w:r>
          </w:p>
        </w:tc>
        <w:tc>
          <w:tcPr>
            <w:tcW w:w="1646" w:type="dxa"/>
            <w:shd w:val="clear" w:color="auto" w:fill="EEECE1" w:themeFill="background2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</w:p>
        </w:tc>
      </w:tr>
      <w:tr w:rsidR="00E84C52" w:rsidTr="0096617D">
        <w:trPr>
          <w:trHeight w:val="490"/>
        </w:trPr>
        <w:tc>
          <w:tcPr>
            <w:tcW w:w="1668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13:30-15:00</w:t>
            </w:r>
          </w:p>
        </w:tc>
        <w:tc>
          <w:tcPr>
            <w:tcW w:w="1417" w:type="dxa"/>
            <w:vMerge w:val="restart"/>
            <w:vAlign w:val="center"/>
          </w:tcPr>
          <w:p w:rsidR="00E84C52" w:rsidRDefault="00E84C52" w:rsidP="0096617D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经验分享</w:t>
            </w:r>
          </w:p>
          <w:p w:rsidR="00E84C52" w:rsidRDefault="00E84C52" w:rsidP="0096617D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经验分享</w:t>
            </w:r>
          </w:p>
        </w:tc>
        <w:tc>
          <w:tcPr>
            <w:tcW w:w="4394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《新加坡社区基金会与社会企业案例分享》千禾社区基金会秘书长  王书文</w:t>
            </w:r>
          </w:p>
        </w:tc>
        <w:tc>
          <w:tcPr>
            <w:tcW w:w="1646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</w:p>
        </w:tc>
      </w:tr>
      <w:tr w:rsidR="00E84C52" w:rsidTr="0096617D">
        <w:trPr>
          <w:trHeight w:val="490"/>
        </w:trPr>
        <w:tc>
          <w:tcPr>
            <w:tcW w:w="1668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/>
                <w:sz w:val="24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" o:spid="_x0000_s1026" type="#_x0000_t32" style="position:absolute;left:0;text-align:left;margin-left:77.3pt;margin-top:.25pt;width:71.25pt;height:0;z-index:251660288;mso-position-horizontal-relative:text;mso-position-vertical-relative:text" o:gfxdata="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TACz7TAAAABQEAAA8AAAAAAAAAAQAgAAAA&#10;IgAAAGRycy9kb3ducmV2LnhtbFBLAQIUABQAAAAIAIdO4kD9Yynj1wEAAJQDAAAOAAAAAAAAAAEA&#10;IAAAACIBAABkcnMvZTJvRG9jLnhtbFBLBQYAAAAABgAGAFkBAABrBQAAAAAA&#10;"/>
              </w:pic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t>15:10-16:00</w:t>
            </w:r>
          </w:p>
        </w:tc>
        <w:tc>
          <w:tcPr>
            <w:tcW w:w="1417" w:type="dxa"/>
            <w:vMerge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</w:p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广东和的慈善基金会秘书长  汪跃云</w:t>
            </w:r>
          </w:p>
        </w:tc>
        <w:tc>
          <w:tcPr>
            <w:tcW w:w="1646" w:type="dxa"/>
            <w:vAlign w:val="center"/>
          </w:tcPr>
          <w:p w:rsidR="00E84C52" w:rsidRDefault="00E84C52" w:rsidP="0096617D">
            <w:pPr>
              <w:pStyle w:val="2"/>
              <w:outlineLvl w:val="1"/>
              <w:rPr>
                <w:rFonts w:ascii="仿宋_GB2312" w:eastAsia="仿宋_GB2312" w:hAnsi="仿宋"/>
                <w:b w:val="0"/>
                <w:bCs/>
                <w:sz w:val="24"/>
                <w:szCs w:val="22"/>
              </w:rPr>
            </w:pPr>
          </w:p>
        </w:tc>
      </w:tr>
      <w:tr w:rsidR="00E84C52" w:rsidTr="0096617D">
        <w:trPr>
          <w:trHeight w:val="490"/>
        </w:trPr>
        <w:tc>
          <w:tcPr>
            <w:tcW w:w="1668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16:00-16:30</w:t>
            </w:r>
          </w:p>
        </w:tc>
        <w:tc>
          <w:tcPr>
            <w:tcW w:w="1417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自由发言</w:t>
            </w:r>
          </w:p>
        </w:tc>
        <w:tc>
          <w:tcPr>
            <w:tcW w:w="4394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学员发表感悟1-3分钟、主持人总结</w:t>
            </w:r>
          </w:p>
        </w:tc>
        <w:tc>
          <w:tcPr>
            <w:tcW w:w="1646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E84C52" w:rsidTr="0096617D">
        <w:trPr>
          <w:trHeight w:val="490"/>
        </w:trPr>
        <w:tc>
          <w:tcPr>
            <w:tcW w:w="1668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16:30-16:40</w:t>
            </w:r>
          </w:p>
        </w:tc>
        <w:tc>
          <w:tcPr>
            <w:tcW w:w="1417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拍照</w:t>
            </w:r>
          </w:p>
        </w:tc>
        <w:tc>
          <w:tcPr>
            <w:tcW w:w="4394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合影，活动结束</w:t>
            </w:r>
          </w:p>
        </w:tc>
        <w:tc>
          <w:tcPr>
            <w:tcW w:w="1646" w:type="dxa"/>
            <w:vAlign w:val="center"/>
          </w:tcPr>
          <w:p w:rsidR="00E84C52" w:rsidRDefault="00E84C52" w:rsidP="0096617D">
            <w:pPr>
              <w:spacing w:line="360" w:lineRule="auto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</w:p>
        </w:tc>
      </w:tr>
      <w:tr w:rsidR="00E84C52" w:rsidTr="0096617D">
        <w:trPr>
          <w:trHeight w:val="490"/>
        </w:trPr>
        <w:tc>
          <w:tcPr>
            <w:tcW w:w="1668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16:40</w:t>
            </w:r>
          </w:p>
        </w:tc>
        <w:tc>
          <w:tcPr>
            <w:tcW w:w="1417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  <w:t>返深</w:t>
            </w:r>
          </w:p>
        </w:tc>
        <w:tc>
          <w:tcPr>
            <w:tcW w:w="4394" w:type="dxa"/>
            <w:vAlign w:val="center"/>
          </w:tcPr>
          <w:p w:rsidR="00E84C52" w:rsidRDefault="00E84C52" w:rsidP="00E84C52">
            <w:pPr>
              <w:spacing w:line="360" w:lineRule="auto"/>
              <w:ind w:leftChars="50" w:left="110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E84C52" w:rsidRDefault="00E84C52" w:rsidP="0096617D">
            <w:pPr>
              <w:spacing w:line="360" w:lineRule="auto"/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"/>
                <w:color w:val="000000" w:themeColor="text1"/>
                <w:sz w:val="24"/>
                <w:szCs w:val="22"/>
              </w:rPr>
              <w:t>统一乘大巴</w:t>
            </w:r>
          </w:p>
        </w:tc>
      </w:tr>
    </w:tbl>
    <w:p w:rsidR="00E84C52" w:rsidRDefault="00E84C52" w:rsidP="00E84C52">
      <w:pPr>
        <w:rPr>
          <w:rFonts w:ascii="仿宋_GB2312" w:eastAsia="仿宋_GB2312"/>
        </w:rPr>
      </w:pPr>
    </w:p>
    <w:p w:rsidR="00E84C52" w:rsidRDefault="00E84C52" w:rsidP="00E84C52">
      <w:pPr>
        <w:rPr>
          <w:rFonts w:ascii="仿宋_GB2312" w:eastAsia="仿宋_GB231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6470E"/>
    <w:rsid w:val="00D31D50"/>
    <w:rsid w:val="00E8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nhideWhenUsed/>
    <w:qFormat/>
    <w:rsid w:val="00E84C52"/>
    <w:pPr>
      <w:keepNext/>
      <w:keepLines/>
      <w:widowControl w:val="0"/>
      <w:adjustRightInd/>
      <w:snapToGrid/>
      <w:spacing w:after="0" w:line="413" w:lineRule="auto"/>
      <w:jc w:val="both"/>
      <w:outlineLvl w:val="1"/>
    </w:pPr>
    <w:rPr>
      <w:rFonts w:ascii="Arial" w:eastAsia="黑体" w:hAnsi="Arial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84C52"/>
    <w:rPr>
      <w:rFonts w:ascii="Arial" w:eastAsia="黑体" w:hAnsi="Arial"/>
      <w:b/>
      <w:kern w:val="2"/>
      <w:sz w:val="32"/>
      <w:szCs w:val="24"/>
    </w:rPr>
  </w:style>
  <w:style w:type="table" w:styleId="a3">
    <w:name w:val="Table Grid"/>
    <w:basedOn w:val="a1"/>
    <w:qFormat/>
    <w:rsid w:val="00E84C5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2017-11-08T07:37:00Z</dcterms:modified>
</cp:coreProperties>
</file>